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 xml:space="preserve">БРОЈ </w:t>
      </w:r>
      <w:r w:rsidR="00121E1A">
        <w:rPr>
          <w:rFonts w:ascii="Arial" w:hAnsi="Arial" w:cs="Arial"/>
          <w:b/>
          <w:sz w:val="32"/>
          <w:szCs w:val="32"/>
        </w:rPr>
        <w:t>404-</w:t>
      </w:r>
      <w:r w:rsidR="00D50FA3">
        <w:rPr>
          <w:rFonts w:ascii="Arial" w:hAnsi="Arial" w:cs="Arial"/>
          <w:b/>
          <w:sz w:val="32"/>
          <w:szCs w:val="32"/>
        </w:rPr>
        <w:t>97/</w:t>
      </w:r>
      <w:r w:rsidR="00121E1A">
        <w:rPr>
          <w:rFonts w:ascii="Arial" w:hAnsi="Arial" w:cs="Arial"/>
          <w:b/>
          <w:sz w:val="32"/>
          <w:szCs w:val="32"/>
          <w:lang w:val="sr-Cyrl-CS"/>
        </w:rPr>
        <w:t>1</w:t>
      </w:r>
      <w:r w:rsidR="00121E1A">
        <w:rPr>
          <w:rFonts w:ascii="Arial" w:hAnsi="Arial" w:cs="Arial"/>
          <w:b/>
          <w:sz w:val="32"/>
          <w:szCs w:val="32"/>
        </w:rPr>
        <w:t>8</w:t>
      </w:r>
      <w:r w:rsidRPr="00DE0254">
        <w:rPr>
          <w:rFonts w:ascii="Arial" w:hAnsi="Arial" w:cs="Arial"/>
          <w:b/>
          <w:sz w:val="32"/>
          <w:szCs w:val="32"/>
          <w:lang w:val="sr-Cyrl-CS"/>
        </w:rPr>
        <w:t>-01</w:t>
      </w:r>
      <w:r w:rsidR="001502C9">
        <w:rPr>
          <w:rFonts w:ascii="Arial" w:hAnsi="Arial" w:cs="Arial"/>
          <w:b/>
          <w:sz w:val="32"/>
          <w:szCs w:val="32"/>
          <w:lang w:val="sr-Cyrl-CS"/>
        </w:rPr>
        <w:t xml:space="preserve"> од </w:t>
      </w:r>
      <w:r w:rsidR="001E4ED4">
        <w:rPr>
          <w:rFonts w:ascii="Arial" w:hAnsi="Arial" w:cs="Arial"/>
          <w:b/>
          <w:sz w:val="32"/>
          <w:szCs w:val="32"/>
        </w:rPr>
        <w:t>26</w:t>
      </w:r>
      <w:r w:rsidR="001502C9">
        <w:rPr>
          <w:rFonts w:ascii="Arial" w:hAnsi="Arial" w:cs="Arial"/>
          <w:b/>
          <w:sz w:val="32"/>
          <w:szCs w:val="32"/>
          <w:lang w:val="sr-Cyrl-CS"/>
        </w:rPr>
        <w:t>.0</w:t>
      </w:r>
      <w:r w:rsidR="003562B2">
        <w:rPr>
          <w:rFonts w:ascii="Arial" w:hAnsi="Arial" w:cs="Arial"/>
          <w:b/>
          <w:sz w:val="32"/>
          <w:szCs w:val="32"/>
          <w:lang w:val="sr-Cyrl-CS"/>
        </w:rPr>
        <w:t>4</w:t>
      </w:r>
      <w:r w:rsidR="00121E1A">
        <w:rPr>
          <w:rFonts w:ascii="Arial" w:hAnsi="Arial" w:cs="Arial"/>
          <w:b/>
          <w:sz w:val="32"/>
          <w:szCs w:val="32"/>
          <w:lang w:val="sr-Cyrl-CS"/>
        </w:rPr>
        <w:t>.201</w:t>
      </w:r>
      <w:r w:rsidR="00121E1A">
        <w:rPr>
          <w:rFonts w:ascii="Arial" w:hAnsi="Arial" w:cs="Arial"/>
          <w:b/>
          <w:sz w:val="32"/>
          <w:szCs w:val="32"/>
        </w:rPr>
        <w:t>8</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134106" w:rsidRPr="00DE0254" w:rsidRDefault="001E4ED4" w:rsidP="00134106">
      <w:pPr>
        <w:ind w:left="-57"/>
        <w:jc w:val="center"/>
        <w:rPr>
          <w:rFonts w:ascii="Arial" w:hAnsi="Arial" w:cs="Arial"/>
          <w:b/>
          <w:sz w:val="32"/>
          <w:szCs w:val="32"/>
          <w:lang w:val="sr-Cyrl-CS"/>
        </w:rPr>
      </w:pPr>
      <w:r>
        <w:rPr>
          <w:rFonts w:ascii="Arial" w:hAnsi="Arial" w:cs="Arial"/>
          <w:b/>
          <w:sz w:val="32"/>
          <w:szCs w:val="32"/>
          <w:lang w:val="sr-Cyrl-CS"/>
        </w:rPr>
        <w:t xml:space="preserve">Израда </w:t>
      </w:r>
      <w:r w:rsidR="00E368F4">
        <w:rPr>
          <w:rFonts w:ascii="Arial" w:hAnsi="Arial" w:cs="Arial"/>
          <w:b/>
          <w:sz w:val="32"/>
          <w:szCs w:val="32"/>
          <w:lang w:val="sr-Cyrl-CS"/>
        </w:rPr>
        <w:t>извештаја</w:t>
      </w:r>
      <w:r>
        <w:rPr>
          <w:rFonts w:ascii="Arial" w:hAnsi="Arial" w:cs="Arial"/>
          <w:b/>
          <w:sz w:val="32"/>
          <w:szCs w:val="32"/>
          <w:lang w:val="sr-Cyrl-CS"/>
        </w:rPr>
        <w:t xml:space="preserve"> о затеченом стању и елабората геодетских радова за потребе озакоњења игралишта у насељу Лозница и ветеринарског центра у Баточини</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1E4ED4">
        <w:rPr>
          <w:rFonts w:ascii="Arial" w:hAnsi="Arial" w:cs="Arial"/>
          <w:b/>
          <w:sz w:val="32"/>
          <w:szCs w:val="32"/>
        </w:rPr>
        <w:t>7/18</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16C41">
        <w:rPr>
          <w:rFonts w:ascii="Arial" w:hAnsi="Arial" w:cs="Arial"/>
          <w:b/>
          <w:sz w:val="32"/>
          <w:szCs w:val="32"/>
          <w:lang w:val="sr-Cyrl-CS"/>
        </w:rPr>
        <w:t>1.2.16/18</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121E1A" w:rsidP="00FA0971">
            <w:pPr>
              <w:autoSpaceDE w:val="0"/>
              <w:autoSpaceDN w:val="0"/>
              <w:adjustRightInd w:val="0"/>
              <w:spacing w:line="240" w:lineRule="auto"/>
              <w:rPr>
                <w:rFonts w:ascii="Arial" w:hAnsi="Arial" w:cs="Arial"/>
                <w:b/>
              </w:rPr>
            </w:pPr>
            <w:r>
              <w:rPr>
                <w:rFonts w:ascii="Arial" w:hAnsi="Arial" w:cs="Arial"/>
                <w:b/>
                <w:lang w:val="sr-Cyrl-CS"/>
              </w:rPr>
              <w:t>2</w:t>
            </w:r>
            <w:r w:rsidR="00B16C41">
              <w:rPr>
                <w:rFonts w:ascii="Arial" w:hAnsi="Arial" w:cs="Arial"/>
                <w:b/>
                <w:lang w:val="sr-Cyrl-CS"/>
              </w:rPr>
              <w:t>7</w:t>
            </w:r>
            <w:r w:rsidR="003F6D9D" w:rsidRPr="003F6D9D">
              <w:rPr>
                <w:rFonts w:ascii="Arial" w:hAnsi="Arial" w:cs="Arial"/>
                <w:b/>
              </w:rPr>
              <w:t>.04</w:t>
            </w:r>
            <w:r>
              <w:rPr>
                <w:rFonts w:ascii="Arial" w:hAnsi="Arial" w:cs="Arial"/>
                <w:b/>
              </w:rPr>
              <w:t>.201</w:t>
            </w:r>
            <w:r>
              <w:rPr>
                <w:rFonts w:ascii="Arial" w:hAnsi="Arial" w:cs="Arial"/>
                <w:b/>
                <w:lang w:val="sr-Cyrl-CS"/>
              </w:rPr>
              <w:t>8</w:t>
            </w:r>
            <w:r w:rsidR="00FA0971" w:rsidRPr="003F6D9D">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B16C41" w:rsidP="00121E1A">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07</w:t>
            </w:r>
            <w:r w:rsidR="008263C7" w:rsidRPr="003F6D9D">
              <w:rPr>
                <w:rFonts w:ascii="Arial" w:eastAsiaTheme="minorHAnsi" w:hAnsi="Arial" w:cs="Arial"/>
                <w:b/>
                <w:bCs/>
                <w:kern w:val="0"/>
                <w:lang w:val="sr-Cyrl-CS" w:eastAsia="en-US"/>
              </w:rPr>
              <w:t>.</w:t>
            </w:r>
            <w:r w:rsidR="00134106" w:rsidRPr="003F6D9D">
              <w:rPr>
                <w:rFonts w:ascii="Arial" w:eastAsiaTheme="minorHAnsi" w:hAnsi="Arial" w:cs="Arial"/>
                <w:b/>
                <w:bCs/>
                <w:kern w:val="0"/>
                <w:lang w:eastAsia="en-US"/>
              </w:rPr>
              <w:t>0</w:t>
            </w:r>
            <w:r w:rsidR="001E4ED4">
              <w:rPr>
                <w:rFonts w:ascii="Arial" w:eastAsiaTheme="minorHAnsi" w:hAnsi="Arial" w:cs="Arial"/>
                <w:b/>
                <w:bCs/>
                <w:kern w:val="0"/>
                <w:lang w:eastAsia="en-US"/>
              </w:rPr>
              <w:t>5</w:t>
            </w:r>
            <w:r w:rsidR="00121E1A">
              <w:rPr>
                <w:rFonts w:ascii="Arial" w:eastAsiaTheme="minorHAnsi" w:hAnsi="Arial" w:cs="Arial"/>
                <w:b/>
                <w:bCs/>
                <w:kern w:val="0"/>
                <w:lang w:eastAsia="en-US"/>
              </w:rPr>
              <w:t>.201</w:t>
            </w:r>
            <w:r w:rsidR="00121E1A">
              <w:rPr>
                <w:rFonts w:ascii="Arial" w:eastAsiaTheme="minorHAnsi" w:hAnsi="Arial" w:cs="Arial"/>
                <w:b/>
                <w:bCs/>
                <w:kern w:val="0"/>
                <w:lang w:val="sr-Cyrl-CS" w:eastAsia="en-US"/>
              </w:rPr>
              <w:t>8</w:t>
            </w:r>
            <w:r w:rsidR="00121E1A">
              <w:rPr>
                <w:rFonts w:ascii="Arial" w:eastAsiaTheme="minorHAnsi" w:hAnsi="Arial" w:cs="Arial"/>
                <w:b/>
                <w:bCs/>
                <w:kern w:val="0"/>
                <w:lang w:eastAsia="en-US"/>
              </w:rPr>
              <w:t>. године до 1</w:t>
            </w:r>
            <w:r w:rsidR="001E4ED4">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w:t>
            </w:r>
            <w:r w:rsidR="001E4ED4">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B16C41" w:rsidP="001E4ED4">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w:t>
            </w:r>
            <w:r>
              <w:rPr>
                <w:rFonts w:ascii="Arial" w:eastAsiaTheme="minorHAnsi" w:hAnsi="Arial" w:cs="Arial"/>
                <w:b/>
                <w:bCs/>
                <w:kern w:val="0"/>
                <w:lang w:eastAsia="en-US"/>
              </w:rPr>
              <w:t>7</w:t>
            </w:r>
            <w:r w:rsidR="008263C7" w:rsidRPr="003F6D9D">
              <w:rPr>
                <w:rFonts w:ascii="Arial" w:eastAsiaTheme="minorHAnsi" w:hAnsi="Arial" w:cs="Arial"/>
                <w:b/>
                <w:bCs/>
                <w:kern w:val="0"/>
                <w:lang w:val="sr-Cyrl-CS" w:eastAsia="en-US"/>
              </w:rPr>
              <w:t>.</w:t>
            </w:r>
            <w:r w:rsidR="001E4ED4">
              <w:rPr>
                <w:rFonts w:ascii="Arial" w:eastAsiaTheme="minorHAnsi" w:hAnsi="Arial" w:cs="Arial"/>
                <w:b/>
                <w:bCs/>
                <w:kern w:val="0"/>
                <w:lang w:eastAsia="en-US"/>
              </w:rPr>
              <w:t>05</w:t>
            </w:r>
            <w:r w:rsidR="00535D6C" w:rsidRPr="003F6D9D">
              <w:rPr>
                <w:rFonts w:ascii="Arial" w:eastAsiaTheme="minorHAnsi" w:hAnsi="Arial" w:cs="Arial"/>
                <w:b/>
                <w:bCs/>
                <w:kern w:val="0"/>
                <w:lang w:eastAsia="en-US"/>
              </w:rPr>
              <w:t>.201</w:t>
            </w:r>
            <w:r w:rsidR="00121E1A">
              <w:rPr>
                <w:rFonts w:ascii="Arial" w:eastAsiaTheme="minorHAnsi" w:hAnsi="Arial" w:cs="Arial"/>
                <w:b/>
                <w:bCs/>
                <w:kern w:val="0"/>
                <w:lang w:val="sr-Cyrl-CS" w:eastAsia="en-US"/>
              </w:rPr>
              <w:t>8</w:t>
            </w:r>
            <w:r w:rsidR="00134106" w:rsidRPr="003F6D9D">
              <w:rPr>
                <w:rFonts w:ascii="Arial" w:eastAsiaTheme="minorHAnsi" w:hAnsi="Arial" w:cs="Arial"/>
                <w:b/>
                <w:bCs/>
                <w:kern w:val="0"/>
                <w:lang w:eastAsia="en-US"/>
              </w:rPr>
              <w:t>. године у 1</w:t>
            </w:r>
            <w:r w:rsidR="001E4ED4">
              <w:rPr>
                <w:rFonts w:ascii="Arial" w:eastAsiaTheme="minorHAnsi" w:hAnsi="Arial" w:cs="Arial"/>
                <w:b/>
                <w:bCs/>
                <w:kern w:val="0"/>
                <w:lang w:eastAsia="en-US"/>
              </w:rPr>
              <w:t>0</w:t>
            </w:r>
            <w:r w:rsidR="001E4ED4">
              <w:rPr>
                <w:rFonts w:ascii="Arial" w:eastAsiaTheme="minorHAnsi" w:hAnsi="Arial" w:cs="Arial"/>
                <w:b/>
                <w:bCs/>
                <w:kern w:val="0"/>
                <w:lang w:val="sr-Cyrl-CS" w:eastAsia="en-US"/>
              </w:rPr>
              <w:t>,3</w:t>
            </w:r>
            <w:r w:rsidR="00121E1A">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664FFA"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121E1A"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415EC6">
        <w:rPr>
          <w:rFonts w:ascii="Arial" w:hAnsi="Arial" w:cs="Arial"/>
          <w:b/>
          <w:iCs/>
          <w:lang w:val="sr-Cyrl-CS"/>
        </w:rPr>
        <w:t>3</w:t>
      </w:r>
      <w:r w:rsidR="00804D86">
        <w:rPr>
          <w:rFonts w:ascii="Arial" w:hAnsi="Arial" w:cs="Arial"/>
          <w:b/>
          <w:iCs/>
          <w:lang w:val="sr-Cyrl-CS"/>
        </w:rPr>
        <w:t>7</w:t>
      </w:r>
      <w:proofErr w:type="gramEnd"/>
    </w:p>
    <w:p w:rsidR="00664FFA" w:rsidRDefault="00664FFA" w:rsidP="00664FFA">
      <w:pPr>
        <w:pStyle w:val="Heading4"/>
        <w:rPr>
          <w:rFonts w:ascii="Arial" w:hAnsi="Arial" w:cs="Arial"/>
          <w:sz w:val="24"/>
          <w:lang w:val="sr-Cyrl-CS"/>
        </w:rPr>
      </w:pPr>
    </w:p>
    <w:p w:rsidR="00664FFA" w:rsidRDefault="00664FFA" w:rsidP="00664FFA">
      <w:pPr>
        <w:pStyle w:val="Heading4"/>
        <w:spacing w:line="240" w:lineRule="auto"/>
        <w:rPr>
          <w:rFonts w:ascii="Arial" w:hAnsi="Arial" w:cs="Arial"/>
          <w:sz w:val="24"/>
          <w:lang w:val="sr-Cyrl-CS"/>
        </w:rPr>
      </w:pPr>
    </w:p>
    <w:p w:rsidR="00664FFA" w:rsidRDefault="00134106" w:rsidP="00664FFA">
      <w:pPr>
        <w:pStyle w:val="Heading4"/>
        <w:spacing w:line="240" w:lineRule="auto"/>
        <w:rPr>
          <w:rFonts w:ascii="Arial" w:hAnsi="Arial" w:cs="Arial"/>
          <w:sz w:val="24"/>
          <w:lang w:val="sr-Cyrl-CS"/>
        </w:rPr>
      </w:pPr>
      <w:r w:rsidRPr="00DE0254">
        <w:rPr>
          <w:rFonts w:ascii="Arial" w:hAnsi="Arial" w:cs="Arial"/>
          <w:sz w:val="24"/>
          <w:lang w:val="sr-Cyrl-CS"/>
        </w:rPr>
        <w:t xml:space="preserve">Баточина, </w:t>
      </w:r>
      <w:r w:rsidR="00BC5E41">
        <w:rPr>
          <w:rFonts w:ascii="Arial" w:hAnsi="Arial" w:cs="Arial"/>
          <w:sz w:val="24"/>
          <w:lang w:val="sr-Cyrl-CS"/>
        </w:rPr>
        <w:t>април</w:t>
      </w:r>
      <w:r w:rsidRPr="00DE0254">
        <w:rPr>
          <w:rFonts w:ascii="Arial" w:hAnsi="Arial" w:cs="Arial"/>
          <w:sz w:val="24"/>
          <w:lang w:val="sr-Cyrl-CS"/>
        </w:rPr>
        <w:t xml:space="preserve">, </w:t>
      </w:r>
      <w:r w:rsidR="00121E1A">
        <w:rPr>
          <w:rFonts w:ascii="Arial" w:hAnsi="Arial" w:cs="Arial"/>
          <w:sz w:val="24"/>
          <w:lang w:val="sr-Cyrl-CS"/>
        </w:rPr>
        <w:t>2018.</w:t>
      </w:r>
      <w:r w:rsidRPr="00DE0254">
        <w:rPr>
          <w:rFonts w:ascii="Arial" w:hAnsi="Arial" w:cs="Arial"/>
          <w:sz w:val="24"/>
          <w:lang w:val="sr-Cyrl-CS"/>
        </w:rPr>
        <w:t xml:space="preserve"> </w:t>
      </w:r>
      <w:r w:rsidR="00664FFA">
        <w:rPr>
          <w:rFonts w:ascii="Arial" w:hAnsi="Arial" w:cs="Arial"/>
          <w:sz w:val="24"/>
        </w:rPr>
        <w:t>г</w:t>
      </w:r>
      <w:r w:rsidRPr="00DE0254">
        <w:rPr>
          <w:rFonts w:ascii="Arial" w:hAnsi="Arial" w:cs="Arial"/>
          <w:sz w:val="24"/>
          <w:lang w:val="sr-Cyrl-CS"/>
        </w:rPr>
        <w:t>одине</w:t>
      </w:r>
    </w:p>
    <w:p w:rsidR="00664FFA" w:rsidRPr="00664FFA" w:rsidRDefault="00664FFA" w:rsidP="00664FFA">
      <w:pPr>
        <w:pStyle w:val="BodyText"/>
        <w:spacing w:after="0" w:line="240" w:lineRule="auto"/>
        <w:rPr>
          <w:lang w:val="sr-Cyrl-CS"/>
        </w:rPr>
      </w:pPr>
    </w:p>
    <w:p w:rsidR="00134106" w:rsidRPr="00664FFA" w:rsidRDefault="00664FFA" w:rsidP="00664FFA">
      <w:pPr>
        <w:pStyle w:val="Heading4"/>
        <w:ind w:left="0" w:firstLine="0"/>
        <w:jc w:val="both"/>
        <w:rPr>
          <w:rFonts w:ascii="Arial" w:hAnsi="Arial" w:cs="Arial"/>
          <w:sz w:val="24"/>
        </w:rPr>
      </w:pPr>
      <w:r>
        <w:rPr>
          <w:rFonts w:ascii="Arial" w:eastAsia="TimesNewRomanPSMT" w:hAnsi="Arial" w:cs="Arial"/>
          <w:b w:val="0"/>
          <w:sz w:val="24"/>
          <w:u w:val="none"/>
          <w:lang w:val="ru-RU"/>
        </w:rPr>
        <w:lastRenderedPageBreak/>
        <w:tab/>
      </w:r>
      <w:r w:rsidR="00134106" w:rsidRPr="00FA0971">
        <w:rPr>
          <w:rFonts w:ascii="Arial" w:eastAsia="TimesNewRomanPSMT" w:hAnsi="Arial" w:cs="Arial"/>
          <w:b w:val="0"/>
          <w:sz w:val="24"/>
          <w:u w:val="none"/>
          <w:lang w:val="ru-RU"/>
        </w:rPr>
        <w:t>На основу чл. 3</w:t>
      </w:r>
      <w:r w:rsidR="00134106" w:rsidRPr="00FA0971">
        <w:rPr>
          <w:rFonts w:ascii="Arial" w:eastAsia="TimesNewRomanPSMT" w:hAnsi="Arial" w:cs="Arial"/>
          <w:b w:val="0"/>
          <w:sz w:val="24"/>
          <w:u w:val="none"/>
          <w:lang w:val="sr-Cyrl-CS"/>
        </w:rPr>
        <w:t>9</w:t>
      </w:r>
      <w:r w:rsidR="00134106" w:rsidRPr="00FA0971">
        <w:rPr>
          <w:rFonts w:ascii="Arial" w:eastAsia="TimesNewRomanPSMT" w:hAnsi="Arial" w:cs="Arial"/>
          <w:b w:val="0"/>
          <w:sz w:val="24"/>
          <w:u w:val="none"/>
          <w:lang w:val="ru-RU"/>
        </w:rPr>
        <w:t>. и 61. Закона о јавним набавкама („Сл. гласник РС” бр. 124/2012,</w:t>
      </w:r>
      <w:r w:rsidR="00134106" w:rsidRPr="00FA0971">
        <w:rPr>
          <w:rFonts w:ascii="Arial" w:hAnsi="Arial" w:cs="Arial"/>
          <w:b w:val="0"/>
          <w:noProof/>
          <w:sz w:val="24"/>
          <w:u w:val="none"/>
          <w:lang w:val="sr-Cyrl-CS"/>
        </w:rPr>
        <w:t xml:space="preserve"> 14/2015 и 68/2015</w:t>
      </w:r>
      <w:r w:rsidR="00134106" w:rsidRPr="00FA0971">
        <w:rPr>
          <w:rFonts w:ascii="Arial" w:eastAsia="TimesNewRomanPSMT" w:hAnsi="Arial" w:cs="Arial"/>
          <w:b w:val="0"/>
          <w:sz w:val="24"/>
          <w:u w:val="none"/>
          <w:lang w:val="ru-RU"/>
        </w:rPr>
        <w:t xml:space="preserve"> у даљем тексту: Закон), чл. </w:t>
      </w:r>
      <w:r w:rsidR="00134106" w:rsidRPr="00FA0971">
        <w:rPr>
          <w:rFonts w:ascii="Arial" w:eastAsia="TimesNewRomanPSMT" w:hAnsi="Arial" w:cs="Arial"/>
          <w:b w:val="0"/>
          <w:sz w:val="24"/>
          <w:u w:val="none"/>
          <w:lang w:val="sr-Cyrl-CS"/>
        </w:rPr>
        <w:t>6</w:t>
      </w:r>
      <w:r w:rsidR="00134106"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134106" w:rsidRPr="00FA0971">
        <w:rPr>
          <w:rFonts w:ascii="Arial" w:hAnsi="Arial" w:cs="Arial"/>
          <w:b w:val="0"/>
          <w:noProof/>
          <w:sz w:val="24"/>
          <w:u w:val="none"/>
          <w:lang w:val="sr-Cyrl-CS"/>
        </w:rPr>
        <w:t>86/2015</w:t>
      </w:r>
      <w:r w:rsidR="00134106"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00134106" w:rsidRPr="00FA0971">
        <w:rPr>
          <w:rFonts w:ascii="Arial" w:hAnsi="Arial" w:cs="Arial"/>
          <w:b w:val="0"/>
          <w:sz w:val="24"/>
          <w:u w:val="none"/>
          <w:lang w:val="ru-RU"/>
        </w:rPr>
        <w:t xml:space="preserve">Одлуке о покретању поступка јавне набавке број </w:t>
      </w:r>
      <w:r w:rsidR="001E4ED4">
        <w:rPr>
          <w:rFonts w:ascii="Arial" w:hAnsi="Arial" w:cs="Arial"/>
          <w:b w:val="0"/>
          <w:sz w:val="24"/>
          <w:u w:val="none"/>
          <w:lang w:val="sr-Cyrl-CS"/>
        </w:rPr>
        <w:t>7/18</w:t>
      </w:r>
      <w:r w:rsidR="00134106" w:rsidRPr="00FA0971">
        <w:rPr>
          <w:rFonts w:ascii="Arial" w:hAnsi="Arial" w:cs="Arial"/>
          <w:b w:val="0"/>
          <w:sz w:val="24"/>
          <w:u w:val="none"/>
          <w:lang w:val="ru-RU"/>
        </w:rPr>
        <w:t xml:space="preserve">, деловодни број </w:t>
      </w:r>
      <w:r w:rsidR="00AA60EF">
        <w:rPr>
          <w:rFonts w:ascii="Arial" w:hAnsi="Arial" w:cs="Arial"/>
          <w:b w:val="0"/>
          <w:sz w:val="24"/>
          <w:u w:val="none"/>
          <w:lang w:val="sr-Cyrl-CS"/>
        </w:rPr>
        <w:t>404-95</w:t>
      </w:r>
      <w:r w:rsidR="00121E1A">
        <w:rPr>
          <w:rFonts w:ascii="Arial" w:hAnsi="Arial" w:cs="Arial"/>
          <w:b w:val="0"/>
          <w:sz w:val="24"/>
          <w:u w:val="none"/>
          <w:lang w:val="sr-Cyrl-CS"/>
        </w:rPr>
        <w:t>/18-01</w:t>
      </w:r>
      <w:r w:rsidR="00134106" w:rsidRPr="00FA0971">
        <w:rPr>
          <w:rFonts w:ascii="Arial" w:hAnsi="Arial" w:cs="Arial"/>
          <w:b w:val="0"/>
          <w:sz w:val="24"/>
          <w:u w:val="none"/>
          <w:lang w:val="ru-RU"/>
        </w:rPr>
        <w:t xml:space="preserve"> </w:t>
      </w:r>
      <w:r w:rsidR="00134106" w:rsidRPr="00FA0971">
        <w:rPr>
          <w:rFonts w:ascii="Arial" w:hAnsi="Arial" w:cs="Arial"/>
          <w:b w:val="0"/>
          <w:sz w:val="24"/>
          <w:u w:val="none"/>
          <w:lang w:val="sr-Cyrl-CS"/>
        </w:rPr>
        <w:t xml:space="preserve">од </w:t>
      </w:r>
      <w:r>
        <w:rPr>
          <w:rFonts w:ascii="Arial" w:hAnsi="Arial" w:cs="Arial"/>
          <w:b w:val="0"/>
          <w:sz w:val="24"/>
          <w:u w:val="none"/>
          <w:lang w:val="sr-Cyrl-CS"/>
        </w:rPr>
        <w:t>26</w:t>
      </w:r>
      <w:r w:rsidR="00134106" w:rsidRPr="00FA0971">
        <w:rPr>
          <w:rFonts w:ascii="Arial" w:hAnsi="Arial" w:cs="Arial"/>
          <w:b w:val="0"/>
          <w:sz w:val="24"/>
          <w:u w:val="none"/>
          <w:lang w:val="sr-Cyrl-CS"/>
        </w:rPr>
        <w:t>.</w:t>
      </w:r>
      <w:r w:rsidR="00535D6C" w:rsidRPr="00FA0971">
        <w:rPr>
          <w:rFonts w:ascii="Arial" w:hAnsi="Arial" w:cs="Arial"/>
          <w:b w:val="0"/>
          <w:sz w:val="24"/>
          <w:u w:val="none"/>
          <w:lang w:val="sr-Cyrl-CS"/>
        </w:rPr>
        <w:t>0</w:t>
      </w:r>
      <w:r w:rsidR="00EE72A9">
        <w:rPr>
          <w:rFonts w:ascii="Arial" w:hAnsi="Arial" w:cs="Arial"/>
          <w:b w:val="0"/>
          <w:sz w:val="24"/>
          <w:u w:val="none"/>
          <w:lang w:val="sr-Cyrl-CS"/>
        </w:rPr>
        <w:t>4</w:t>
      </w:r>
      <w:r w:rsidR="00134106" w:rsidRPr="00FA0971">
        <w:rPr>
          <w:rFonts w:ascii="Arial" w:hAnsi="Arial" w:cs="Arial"/>
          <w:b w:val="0"/>
          <w:sz w:val="24"/>
          <w:u w:val="none"/>
          <w:lang w:val="ru-RU"/>
        </w:rPr>
        <w:t>.</w:t>
      </w:r>
      <w:r w:rsidR="00121E1A">
        <w:rPr>
          <w:rFonts w:ascii="Arial" w:hAnsi="Arial" w:cs="Arial"/>
          <w:b w:val="0"/>
          <w:sz w:val="24"/>
          <w:u w:val="none"/>
          <w:lang w:val="sr-Cyrl-CS"/>
        </w:rPr>
        <w:t>2018.</w:t>
      </w:r>
      <w:r w:rsidR="00134106" w:rsidRPr="00FA0971">
        <w:rPr>
          <w:rFonts w:ascii="Arial" w:hAnsi="Arial" w:cs="Arial"/>
          <w:b w:val="0"/>
          <w:sz w:val="24"/>
          <w:u w:val="none"/>
          <w:lang w:val="sr-Cyrl-CS"/>
        </w:rPr>
        <w:t xml:space="preserve"> године </w:t>
      </w:r>
      <w:r w:rsidR="00134106" w:rsidRPr="00FA0971">
        <w:rPr>
          <w:rFonts w:ascii="Arial" w:hAnsi="Arial" w:cs="Arial"/>
          <w:b w:val="0"/>
          <w:sz w:val="24"/>
          <w:u w:val="none"/>
          <w:lang w:val="ru-RU"/>
        </w:rPr>
        <w:t>и Решења о образовању комисије за јавну набавку бр</w:t>
      </w:r>
      <w:r w:rsidR="00134106" w:rsidRPr="00FA0971">
        <w:rPr>
          <w:rFonts w:ascii="Arial" w:hAnsi="Arial" w:cs="Arial"/>
          <w:b w:val="0"/>
          <w:sz w:val="24"/>
          <w:u w:val="none"/>
          <w:lang w:val="sr-Cyrl-CS"/>
        </w:rPr>
        <w:t xml:space="preserve">ој </w:t>
      </w:r>
      <w:r w:rsidR="001E4ED4">
        <w:rPr>
          <w:rFonts w:ascii="Arial" w:hAnsi="Arial" w:cs="Arial"/>
          <w:b w:val="0"/>
          <w:sz w:val="24"/>
          <w:u w:val="none"/>
          <w:lang w:val="sr-Cyrl-CS"/>
        </w:rPr>
        <w:t>7/18</w:t>
      </w:r>
      <w:r w:rsidR="00134106" w:rsidRPr="00FA0971">
        <w:rPr>
          <w:rFonts w:ascii="Arial" w:hAnsi="Arial" w:cs="Arial"/>
          <w:b w:val="0"/>
          <w:sz w:val="24"/>
          <w:u w:val="none"/>
          <w:lang w:val="ru-RU"/>
        </w:rPr>
        <w:t xml:space="preserve">, деловодни број </w:t>
      </w:r>
      <w:r w:rsidR="00121E1A">
        <w:rPr>
          <w:rFonts w:ascii="Arial" w:hAnsi="Arial" w:cs="Arial"/>
          <w:b w:val="0"/>
          <w:sz w:val="24"/>
          <w:u w:val="none"/>
          <w:lang w:val="sr-Cyrl-CS"/>
        </w:rPr>
        <w:t>404-</w:t>
      </w:r>
      <w:r w:rsidR="00AA60EF">
        <w:rPr>
          <w:rFonts w:ascii="Arial" w:hAnsi="Arial" w:cs="Arial"/>
          <w:b w:val="0"/>
          <w:sz w:val="24"/>
          <w:u w:val="none"/>
          <w:lang w:val="sr-Cyrl-CS"/>
        </w:rPr>
        <w:t>96</w:t>
      </w:r>
      <w:r w:rsidR="001E4ED4">
        <w:rPr>
          <w:rFonts w:ascii="Arial" w:hAnsi="Arial" w:cs="Arial"/>
          <w:b w:val="0"/>
          <w:sz w:val="24"/>
          <w:u w:val="none"/>
          <w:lang w:val="sr-Cyrl-CS"/>
        </w:rPr>
        <w:t>/18</w:t>
      </w:r>
      <w:r w:rsidR="00121E1A">
        <w:rPr>
          <w:rFonts w:ascii="Arial" w:hAnsi="Arial" w:cs="Arial"/>
          <w:b w:val="0"/>
          <w:sz w:val="24"/>
          <w:u w:val="none"/>
          <w:lang w:val="sr-Cyrl-CS"/>
        </w:rPr>
        <w:t>-01</w:t>
      </w:r>
      <w:r w:rsidR="00134106" w:rsidRPr="00FA0971">
        <w:rPr>
          <w:rFonts w:ascii="Arial" w:hAnsi="Arial" w:cs="Arial"/>
          <w:b w:val="0"/>
          <w:sz w:val="24"/>
          <w:u w:val="none"/>
          <w:lang w:val="sr-Cyrl-CS"/>
        </w:rPr>
        <w:t xml:space="preserve"> од </w:t>
      </w:r>
      <w:r>
        <w:rPr>
          <w:rFonts w:ascii="Arial" w:hAnsi="Arial" w:cs="Arial"/>
          <w:b w:val="0"/>
          <w:sz w:val="24"/>
          <w:u w:val="none"/>
          <w:lang w:val="sr-Cyrl-CS"/>
        </w:rPr>
        <w:t>26</w:t>
      </w:r>
      <w:r w:rsidR="00134106"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EE72A9">
        <w:rPr>
          <w:rFonts w:ascii="Arial" w:hAnsi="Arial" w:cs="Arial"/>
          <w:b w:val="0"/>
          <w:sz w:val="24"/>
          <w:u w:val="none"/>
          <w:lang w:val="sr-Cyrl-CS"/>
        </w:rPr>
        <w:t>4</w:t>
      </w:r>
      <w:r w:rsidR="00134106" w:rsidRPr="00FA0971">
        <w:rPr>
          <w:rFonts w:ascii="Arial" w:hAnsi="Arial" w:cs="Arial"/>
          <w:b w:val="0"/>
          <w:sz w:val="24"/>
          <w:u w:val="none"/>
          <w:lang w:val="sr-Cyrl-CS"/>
        </w:rPr>
        <w:t>.</w:t>
      </w:r>
      <w:r w:rsidR="00121E1A">
        <w:rPr>
          <w:rFonts w:ascii="Arial" w:hAnsi="Arial" w:cs="Arial"/>
          <w:b w:val="0"/>
          <w:sz w:val="24"/>
          <w:u w:val="none"/>
          <w:lang w:val="sr-Cyrl-CS"/>
        </w:rPr>
        <w:t>2018.</w:t>
      </w:r>
      <w:r w:rsidR="00134106" w:rsidRPr="00FA0971">
        <w:rPr>
          <w:rFonts w:ascii="Arial" w:hAnsi="Arial" w:cs="Arial"/>
          <w:b w:val="0"/>
          <w:sz w:val="24"/>
          <w:u w:val="none"/>
          <w:lang w:val="sr-Cyrl-CS"/>
        </w:rPr>
        <w:t xml:space="preserve"> године</w:t>
      </w:r>
      <w:r w:rsidR="00134106" w:rsidRPr="00FA0971">
        <w:rPr>
          <w:rFonts w:ascii="Arial" w:hAnsi="Arial" w:cs="Arial"/>
          <w:b w:val="0"/>
          <w:sz w:val="24"/>
          <w:u w:val="none"/>
          <w:lang w:val="ru-RU"/>
        </w:rPr>
        <w:t>, припрем</w:t>
      </w:r>
      <w:r w:rsidR="00134106" w:rsidRPr="00FA0971">
        <w:rPr>
          <w:rFonts w:ascii="Arial" w:hAnsi="Arial" w:cs="Arial"/>
          <w:b w:val="0"/>
          <w:sz w:val="24"/>
          <w:u w:val="none"/>
          <w:lang w:val="sr-Cyrl-CS"/>
        </w:rPr>
        <w:t>љ</w:t>
      </w:r>
      <w:r w:rsidR="00134106"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664FFA">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664FFA">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121E1A">
        <w:rPr>
          <w:rFonts w:ascii="Arial" w:eastAsia="TimesNewRomanPS-BoldMT" w:hAnsi="Arial" w:cs="Arial"/>
          <w:b/>
          <w:bCs/>
          <w:lang w:val="ru-RU"/>
        </w:rPr>
        <w:t>404-</w:t>
      </w:r>
      <w:r w:rsidR="00D50FA3">
        <w:rPr>
          <w:rFonts w:ascii="Arial" w:eastAsia="TimesNewRomanPS-BoldMT" w:hAnsi="Arial" w:cs="Arial"/>
          <w:b/>
          <w:bCs/>
        </w:rPr>
        <w:t>97</w:t>
      </w:r>
      <w:r w:rsidR="00121E1A">
        <w:rPr>
          <w:rFonts w:ascii="Arial" w:eastAsia="TimesNewRomanPS-BoldMT" w:hAnsi="Arial" w:cs="Arial"/>
          <w:b/>
          <w:bCs/>
          <w:lang w:val="ru-RU"/>
        </w:rPr>
        <w:t>/18</w:t>
      </w:r>
      <w:r>
        <w:rPr>
          <w:rFonts w:ascii="Arial" w:eastAsia="TimesNewRomanPS-BoldMT" w:hAnsi="Arial" w:cs="Arial"/>
          <w:b/>
          <w:bCs/>
          <w:lang w:val="ru-RU"/>
        </w:rPr>
        <w:t>-0</w:t>
      </w:r>
      <w:r w:rsidR="00535D6C">
        <w:rPr>
          <w:rFonts w:ascii="Arial" w:eastAsia="TimesNewRomanPS-BoldMT" w:hAnsi="Arial" w:cs="Arial"/>
          <w:b/>
          <w:bCs/>
          <w:lang w:val="ru-RU"/>
        </w:rPr>
        <w:t>1</w:t>
      </w:r>
      <w:r w:rsidR="00D50FA3">
        <w:rPr>
          <w:rFonts w:ascii="Arial" w:eastAsia="TimesNewRomanPS-BoldMT" w:hAnsi="Arial" w:cs="Arial"/>
          <w:b/>
          <w:bCs/>
        </w:rPr>
        <w:t xml:space="preserve"> </w:t>
      </w:r>
      <w:r w:rsidR="00121E1A">
        <w:rPr>
          <w:rFonts w:ascii="Arial" w:eastAsia="TimesNewRomanPS-BoldMT" w:hAnsi="Arial" w:cs="Arial"/>
          <w:b/>
          <w:bCs/>
          <w:lang w:val="ru-RU"/>
        </w:rPr>
        <w:t>од 2</w:t>
      </w:r>
      <w:r w:rsidR="00664FFA">
        <w:rPr>
          <w:rFonts w:ascii="Arial" w:eastAsia="TimesNewRomanPS-BoldMT" w:hAnsi="Arial" w:cs="Arial"/>
          <w:b/>
          <w:bCs/>
          <w:lang w:val="ru-RU"/>
        </w:rPr>
        <w:t>6</w:t>
      </w:r>
      <w:r w:rsidR="00121E1A">
        <w:rPr>
          <w:rFonts w:ascii="Arial" w:eastAsia="TimesNewRomanPS-BoldMT" w:hAnsi="Arial" w:cs="Arial"/>
          <w:b/>
          <w:bCs/>
          <w:lang w:val="ru-RU"/>
        </w:rPr>
        <w:t>.04.2018.године</w:t>
      </w:r>
    </w:p>
    <w:p w:rsidR="00251513" w:rsidRDefault="00134106" w:rsidP="00664FFA">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мале вредности -</w:t>
      </w:r>
    </w:p>
    <w:p w:rsidR="00134106" w:rsidRPr="008566BF" w:rsidRDefault="001E4ED4" w:rsidP="00664FFA">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Израда </w:t>
      </w:r>
      <w:r w:rsidR="00E368F4">
        <w:rPr>
          <w:rFonts w:ascii="Arial" w:eastAsia="TimesNewRomanPS-BoldMT" w:hAnsi="Arial" w:cs="Arial"/>
          <w:b/>
          <w:bCs/>
          <w:lang w:val="ru-RU"/>
        </w:rPr>
        <w:t>извештаја</w:t>
      </w:r>
      <w:r>
        <w:rPr>
          <w:rFonts w:ascii="Arial" w:eastAsia="TimesNewRomanPS-BoldMT" w:hAnsi="Arial" w:cs="Arial"/>
          <w:b/>
          <w:bCs/>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Pr>
          <w:rFonts w:ascii="Arial" w:eastAsia="TimesNewRomanPS-BoldMT" w:hAnsi="Arial" w:cs="Arial"/>
          <w:b/>
          <w:bCs/>
          <w:lang w:val="sr-Cyrl-CS"/>
        </w:rPr>
        <w:t>7/18</w:t>
      </w:r>
    </w:p>
    <w:p w:rsidR="00134106" w:rsidRPr="008566BF" w:rsidRDefault="00134106" w:rsidP="00664FFA">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B93883"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Pr="00FC2947" w:rsidRDefault="00B93883"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B93883"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664FFA">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B93883" w:rsidP="00134106">
            <w:pPr>
              <w:snapToGrid w:val="0"/>
              <w:jc w:val="center"/>
              <w:rPr>
                <w:rFonts w:ascii="Arial" w:eastAsia="TimesNewRomanPSMT" w:hAnsi="Arial" w:cs="Arial"/>
                <w:lang w:val="sr-Cyrl-CS"/>
              </w:rPr>
            </w:pPr>
            <w:r>
              <w:rPr>
                <w:rFonts w:ascii="Arial" w:eastAsia="TimesNewRomanPSMT" w:hAnsi="Arial" w:cs="Arial"/>
                <w:lang w:val="sr-Cyrl-CS"/>
              </w:rPr>
              <w:t>12</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B93883" w:rsidP="00134106">
            <w:pPr>
              <w:snapToGrid w:val="0"/>
              <w:jc w:val="center"/>
              <w:rPr>
                <w:rFonts w:ascii="Arial" w:eastAsia="TimesNewRomanPSMT" w:hAnsi="Arial" w:cs="Arial"/>
                <w:lang w:val="sr-Cyrl-CS"/>
              </w:rPr>
            </w:pPr>
            <w:r>
              <w:rPr>
                <w:rFonts w:ascii="Arial" w:eastAsia="TimesNewRomanPSMT" w:hAnsi="Arial" w:cs="Arial"/>
                <w:lang w:val="sr-Cyrl-CS"/>
              </w:rPr>
              <w:t>16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B93883" w:rsidP="00134106">
            <w:pPr>
              <w:snapToGrid w:val="0"/>
              <w:jc w:val="center"/>
              <w:rPr>
                <w:rFonts w:ascii="Arial" w:eastAsia="TimesNewRomanPSMT" w:hAnsi="Arial" w:cs="Arial"/>
                <w:lang w:val="sr-Cyrl-CS"/>
              </w:rPr>
            </w:pPr>
            <w:r>
              <w:rPr>
                <w:rFonts w:ascii="Arial" w:eastAsia="TimesNewRomanPSMT" w:hAnsi="Arial" w:cs="Arial"/>
                <w:lang w:val="sr-Cyrl-CS"/>
              </w:rPr>
              <w:t>17</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B93883" w:rsidP="00134106">
            <w:pPr>
              <w:snapToGrid w:val="0"/>
              <w:jc w:val="center"/>
              <w:rPr>
                <w:rFonts w:ascii="Arial" w:eastAsia="TimesNewRomanPSMT" w:hAnsi="Arial" w:cs="Arial"/>
                <w:lang w:val="sr-Cyrl-CS"/>
              </w:rPr>
            </w:pPr>
            <w:r>
              <w:rPr>
                <w:rFonts w:ascii="Arial" w:eastAsia="TimesNewRomanPSMT" w:hAnsi="Arial" w:cs="Arial"/>
                <w:lang w:val="sr-Cyrl-CS"/>
              </w:rPr>
              <w:t>18</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B93883"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hAnsi="Arial" w:cs="Arial"/>
                <w:lang w:val="sr-Cyrl-CS"/>
              </w:rPr>
            </w:pPr>
          </w:p>
          <w:p w:rsidR="00B93883" w:rsidRPr="00415EC6" w:rsidRDefault="00B93883" w:rsidP="00134106">
            <w:pPr>
              <w:snapToGrid w:val="0"/>
              <w:jc w:val="center"/>
              <w:rPr>
                <w:rFonts w:ascii="Arial" w:hAnsi="Arial" w:cs="Arial"/>
                <w:lang w:val="sr-Cyrl-CS"/>
              </w:rPr>
            </w:pPr>
            <w:r>
              <w:rPr>
                <w:rFonts w:ascii="Arial" w:hAnsi="Arial" w:cs="Arial"/>
                <w:lang w:val="sr-Cyrl-CS"/>
              </w:rPr>
              <w:t>20</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B93883" w:rsidP="00134106">
            <w:pPr>
              <w:snapToGrid w:val="0"/>
              <w:jc w:val="center"/>
              <w:rPr>
                <w:rFonts w:ascii="Arial" w:hAnsi="Arial" w:cs="Arial"/>
                <w:lang w:val="sr-Cyrl-CS"/>
              </w:rPr>
            </w:pPr>
            <w:r>
              <w:rPr>
                <w:rFonts w:ascii="Arial" w:hAnsi="Arial" w:cs="Arial"/>
                <w:lang w:val="sr-Cyrl-CS"/>
              </w:rPr>
              <w:t>21</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415EC6" w:rsidRDefault="00B93883"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B93883"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121E1A" w:rsidRDefault="00134106" w:rsidP="00121E1A">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21E1A">
        <w:rPr>
          <w:rFonts w:ascii="Arial" w:hAnsi="Arial" w:cs="Arial"/>
          <w:lang w:val="sr-Latn-CS"/>
        </w:rPr>
        <w:t>3</w:t>
      </w:r>
      <w:r w:rsidR="00121E1A">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664FFA" w:rsidRPr="00664FFA" w:rsidRDefault="00134106" w:rsidP="00134106">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1E4ED4">
        <w:rPr>
          <w:rFonts w:ascii="Arial" w:hAnsi="Arial" w:cs="Arial"/>
          <w:lang w:val="ru-RU"/>
        </w:rPr>
        <w:t>7/18</w:t>
      </w:r>
      <w:r w:rsidR="00E17AC8">
        <w:rPr>
          <w:rFonts w:ascii="Arial" w:hAnsi="Arial" w:cs="Arial"/>
          <w:lang w:val="ru-RU"/>
        </w:rPr>
        <w:t xml:space="preserve">, наведене у Плану јавних набавки под бројем </w:t>
      </w:r>
      <w:r w:rsidR="00B16C41">
        <w:rPr>
          <w:rFonts w:ascii="Arial" w:hAnsi="Arial" w:cs="Arial"/>
          <w:lang w:val="ru-RU"/>
        </w:rPr>
        <w:t>1.2.16/18</w:t>
      </w:r>
      <w:r w:rsidR="00E17AC8">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E368F4">
        <w:rPr>
          <w:rFonts w:ascii="Arial" w:hAnsi="Arial" w:cs="Arial"/>
          <w:lang w:val="ru-RU"/>
        </w:rPr>
        <w:t>израда</w:t>
      </w:r>
      <w:r w:rsidR="00664FFA">
        <w:rPr>
          <w:rFonts w:ascii="Arial" w:hAnsi="Arial" w:cs="Arial"/>
          <w:lang w:val="ru-RU"/>
        </w:rPr>
        <w:t xml:space="preserve"> </w:t>
      </w:r>
      <w:r w:rsidR="00E368F4">
        <w:rPr>
          <w:rFonts w:ascii="Arial" w:hAnsi="Arial" w:cs="Arial"/>
          <w:lang w:val="ru-RU"/>
        </w:rPr>
        <w:t>извештаја</w:t>
      </w:r>
      <w:r w:rsidR="00664FFA">
        <w:rPr>
          <w:rFonts w:ascii="Arial" w:hAnsi="Arial" w:cs="Arial"/>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664FFA">
        <w:rPr>
          <w:rFonts w:ascii="Arial" w:hAnsi="Arial" w:cs="Arial"/>
        </w:rPr>
        <w:t xml:space="preserve">71250000 - </w:t>
      </w:r>
      <w:r w:rsidR="00664FFA" w:rsidRPr="00664FFA">
        <w:rPr>
          <w:rFonts w:ascii="Arial" w:hAnsi="Arial" w:cs="Arial"/>
        </w:rPr>
        <w:t>архитектонске, техничке и геодетске услуге</w:t>
      </w:r>
      <w:r w:rsidR="00664FFA">
        <w:rPr>
          <w:rFonts w:ascii="Arial" w:hAnsi="Arial" w:cs="Arial"/>
        </w:rPr>
        <w:t>.</w:t>
      </w:r>
    </w:p>
    <w:tbl>
      <w:tblPr>
        <w:tblW w:w="0" w:type="auto"/>
        <w:tblCellSpacing w:w="0" w:type="dxa"/>
        <w:tblCellMar>
          <w:left w:w="0" w:type="dxa"/>
          <w:right w:w="0" w:type="dxa"/>
        </w:tblCellMar>
        <w:tblLook w:val="04A0"/>
      </w:tblPr>
      <w:tblGrid>
        <w:gridCol w:w="225"/>
      </w:tblGrid>
      <w:tr w:rsidR="00664FFA" w:rsidTr="00664FFA">
        <w:trPr>
          <w:tblCellSpacing w:w="0" w:type="dxa"/>
          <w:hidden/>
        </w:trPr>
        <w:tc>
          <w:tcPr>
            <w:tcW w:w="0" w:type="auto"/>
            <w:vAlign w:val="center"/>
            <w:hideMark/>
          </w:tcPr>
          <w:p w:rsidR="00664FFA" w:rsidRDefault="00664FFA" w:rsidP="00664FFA">
            <w:pPr>
              <w:rPr>
                <w:vanish/>
              </w:rPr>
            </w:pPr>
          </w:p>
          <w:tbl>
            <w:tblPr>
              <w:tblW w:w="0" w:type="auto"/>
              <w:tblCellSpacing w:w="0" w:type="dxa"/>
              <w:tblCellMar>
                <w:left w:w="0" w:type="dxa"/>
                <w:right w:w="0" w:type="dxa"/>
              </w:tblCellMar>
              <w:tblLook w:val="04A0"/>
            </w:tblPr>
            <w:tblGrid>
              <w:gridCol w:w="6"/>
              <w:gridCol w:w="6"/>
              <w:gridCol w:w="6"/>
              <w:gridCol w:w="55"/>
              <w:gridCol w:w="152"/>
            </w:tblGrid>
            <w:tr w:rsidR="00664FFA" w:rsidTr="00664FFA">
              <w:trPr>
                <w:tblCellSpacing w:w="0" w:type="dxa"/>
              </w:trPr>
              <w:tc>
                <w:tcPr>
                  <w:tcW w:w="0" w:type="auto"/>
                  <w:vAlign w:val="center"/>
                  <w:hideMark/>
                </w:tcPr>
                <w:p w:rsidR="00664FFA" w:rsidRDefault="00664FFA"/>
              </w:tc>
              <w:tc>
                <w:tcPr>
                  <w:tcW w:w="0" w:type="auto"/>
                  <w:vAlign w:val="center"/>
                  <w:hideMark/>
                </w:tcPr>
                <w:p w:rsidR="00664FFA" w:rsidRDefault="00664FFA"/>
              </w:tc>
              <w:tc>
                <w:tcPr>
                  <w:tcW w:w="0" w:type="auto"/>
                  <w:vAlign w:val="center"/>
                  <w:hideMark/>
                </w:tcPr>
                <w:p w:rsidR="00664FFA" w:rsidRDefault="00664FFA"/>
              </w:tc>
              <w:tc>
                <w:tcPr>
                  <w:tcW w:w="0" w:type="auto"/>
                  <w:vAlign w:val="center"/>
                  <w:hideMark/>
                </w:tcPr>
                <w:p w:rsidR="00664FFA" w:rsidRDefault="00664FFA">
                  <w:r>
                    <w:rPr>
                      <w:noProof/>
                      <w:lang w:eastAsia="en-US"/>
                    </w:rPr>
                    <w:drawing>
                      <wp:inline distT="0" distB="0" distL="0" distR="0">
                        <wp:extent cx="34925" cy="8890"/>
                        <wp:effectExtent l="0" t="0" r="0" b="0"/>
                        <wp:docPr id="1" name="Picture 1" descr="http://jrn.ujn.gov.rs/TreeLineImages/noexp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rn.ujn.gov.rs/TreeLineImages/noexpand.gif"/>
                                <pic:cNvPicPr>
                                  <a:picLocks noChangeAspect="1" noChangeArrowheads="1"/>
                                </pic:cNvPicPr>
                              </pic:nvPicPr>
                              <pic:blipFill>
                                <a:blip r:embed="rId11"/>
                                <a:srcRect/>
                                <a:stretch>
                                  <a:fillRect/>
                                </a:stretch>
                              </pic:blipFill>
                              <pic:spPr bwMode="auto">
                                <a:xfrm>
                                  <a:off x="0" y="0"/>
                                  <a:ext cx="34925" cy="8890"/>
                                </a:xfrm>
                                <a:prstGeom prst="rect">
                                  <a:avLst/>
                                </a:prstGeom>
                                <a:noFill/>
                                <a:ln w="9525">
                                  <a:noFill/>
                                  <a:miter lim="800000"/>
                                  <a:headEnd/>
                                  <a:tailEnd/>
                                </a:ln>
                              </pic:spPr>
                            </pic:pic>
                          </a:graphicData>
                        </a:graphic>
                      </wp:inline>
                    </w:drawing>
                  </w:r>
                </w:p>
              </w:tc>
              <w:tc>
                <w:tcPr>
                  <w:tcW w:w="0" w:type="auto"/>
                  <w:vAlign w:val="center"/>
                  <w:hideMark/>
                </w:tcPr>
                <w:p w:rsidR="00664FFA" w:rsidRDefault="00664FFA">
                  <w:r>
                    <w:rPr>
                      <w:noProof/>
                      <w:color w:val="0000FF"/>
                      <w:lang w:eastAsia="en-US"/>
                    </w:rPr>
                    <w:drawing>
                      <wp:inline distT="0" distB="0" distL="0" distR="0">
                        <wp:extent cx="96520" cy="96520"/>
                        <wp:effectExtent l="0" t="0" r="0" b="0"/>
                        <wp:docPr id="2" name="Picture 2" descr="http://jrn.ujn.gov.rs/Images/no_children.gif">
                          <a:hlinkClick xmlns:a="http://schemas.openxmlformats.org/drawingml/2006/main" r:id="rId12" tooltip="&quot;71251000 - Архитектонске услуге и услуге премера зград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rn.ujn.gov.rs/Images/no_children.gif">
                                  <a:hlinkClick r:id="rId12" tooltip="&quot;71251000 - Архитектонске услуге и услуге премера зграде&quot;"/>
                                </pic:cNvPr>
                                <pic:cNvPicPr>
                                  <a:picLocks noChangeAspect="1" noChangeArrowheads="1"/>
                                </pic:cNvPicPr>
                              </pic:nvPicPr>
                              <pic:blipFill>
                                <a:blip r:embed="rId13" cstate="print"/>
                                <a:srcRect/>
                                <a:stretch>
                                  <a:fillRect/>
                                </a:stretch>
                              </pic:blipFill>
                              <pic:spPr bwMode="auto">
                                <a:xfrm>
                                  <a:off x="0" y="0"/>
                                  <a:ext cx="96520" cy="96520"/>
                                </a:xfrm>
                                <a:prstGeom prst="rect">
                                  <a:avLst/>
                                </a:prstGeom>
                                <a:noFill/>
                                <a:ln w="9525">
                                  <a:noFill/>
                                  <a:miter lim="800000"/>
                                  <a:headEnd/>
                                  <a:tailEnd/>
                                </a:ln>
                              </pic:spPr>
                            </pic:pic>
                          </a:graphicData>
                        </a:graphic>
                      </wp:inline>
                    </w:drawing>
                  </w:r>
                </w:p>
              </w:tc>
            </w:tr>
          </w:tbl>
          <w:p w:rsidR="00664FFA" w:rsidRDefault="00664FFA"/>
        </w:tc>
      </w:tr>
    </w:tbl>
    <w:p w:rsidR="00664FFA" w:rsidRPr="00664FFA" w:rsidRDefault="00664FFA" w:rsidP="00134106">
      <w:pPr>
        <w:jc w:val="both"/>
      </w:pPr>
    </w:p>
    <w:p w:rsidR="00134106" w:rsidRDefault="00121E1A"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664FFA" w:rsidRPr="00664FFA" w:rsidRDefault="00664FFA" w:rsidP="00134106">
      <w:pPr>
        <w:jc w:val="both"/>
        <w:rPr>
          <w:rFonts w:ascii="Arial" w:hAnsi="Arial" w:cs="Arial"/>
          <w:b/>
          <w:bCs/>
          <w:iCs/>
          <w:lang w:val="sr-Cyrl-CS"/>
        </w:rPr>
      </w:pPr>
      <w:r>
        <w:rPr>
          <w:rFonts w:ascii="Arial" w:hAnsi="Arial" w:cs="Arial"/>
          <w:b/>
          <w:bCs/>
          <w:iCs/>
          <w:lang w:val="sr-Cyrl-CS"/>
        </w:rPr>
        <w:t xml:space="preserve">5. Процењена вредност јавне набавке: </w:t>
      </w:r>
      <w:r w:rsidRPr="00664FFA">
        <w:rPr>
          <w:rFonts w:ascii="Arial" w:hAnsi="Arial" w:cs="Arial"/>
          <w:bCs/>
          <w:iCs/>
          <w:lang w:val="sr-Cyrl-CS"/>
        </w:rPr>
        <w:t>84.000,00 динара без пдв-а.</w:t>
      </w:r>
    </w:p>
    <w:p w:rsidR="00664FFA" w:rsidRPr="00664FFA" w:rsidRDefault="00664FFA" w:rsidP="00134106">
      <w:pPr>
        <w:jc w:val="both"/>
        <w:rPr>
          <w:rFonts w:ascii="Arial" w:hAnsi="Arial" w:cs="Arial"/>
          <w:b/>
          <w:bCs/>
          <w:iCs/>
          <w:lang w:val="sr-Cyrl-CS"/>
        </w:rPr>
      </w:pPr>
    </w:p>
    <w:p w:rsidR="00134106" w:rsidRDefault="00664FFA" w:rsidP="00134106">
      <w:pPr>
        <w:jc w:val="both"/>
        <w:rPr>
          <w:rFonts w:ascii="Arial" w:hAnsi="Arial" w:cs="Arial"/>
          <w:b/>
          <w:bCs/>
          <w:iCs/>
          <w:lang w:val="sr-Cyrl-CS"/>
        </w:rPr>
      </w:pPr>
      <w:r>
        <w:rPr>
          <w:rFonts w:ascii="Arial" w:hAnsi="Arial" w:cs="Arial"/>
          <w:b/>
          <w:bCs/>
          <w:iCs/>
          <w:lang w:val="sr-Cyrl-CS"/>
        </w:rPr>
        <w:t>6</w:t>
      </w:r>
      <w:r w:rsidR="00134106" w:rsidRPr="00121E1A">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4"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Default="00134106" w:rsidP="00134106">
      <w:pPr>
        <w:jc w:val="both"/>
        <w:rPr>
          <w:rFonts w:ascii="Arial" w:hAnsi="Arial" w:cs="Arial"/>
          <w:bCs/>
          <w:color w:val="C00000"/>
          <w:lang w:val="ru-RU"/>
        </w:rPr>
      </w:pPr>
    </w:p>
    <w:p w:rsidR="00121E1A" w:rsidRPr="008566BF" w:rsidRDefault="00121E1A"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664FFA" w:rsidRPr="00664FFA" w:rsidRDefault="00134106" w:rsidP="00664FFA">
      <w:pPr>
        <w:jc w:val="both"/>
        <w:rPr>
          <w:rFonts w:ascii="Arial" w:hAnsi="Arial" w:cs="Arial"/>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1E4ED4">
        <w:rPr>
          <w:rFonts w:ascii="Arial" w:hAnsi="Arial" w:cs="Arial"/>
          <w:lang w:val="ru-RU"/>
        </w:rPr>
        <w:t>7/18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B16C41">
        <w:rPr>
          <w:rFonts w:ascii="Arial" w:hAnsi="Arial" w:cs="Arial"/>
          <w:lang w:val="ru-RU"/>
        </w:rPr>
        <w:t>1.2.16/18</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E368F4">
        <w:rPr>
          <w:rFonts w:ascii="Arial" w:hAnsi="Arial" w:cs="Arial"/>
          <w:b/>
          <w:lang w:val="ru-RU"/>
        </w:rPr>
        <w:t>израда</w:t>
      </w:r>
      <w:r w:rsidR="00664FFA">
        <w:rPr>
          <w:rFonts w:ascii="Arial" w:hAnsi="Arial" w:cs="Arial"/>
          <w:b/>
          <w:lang w:val="ru-RU"/>
        </w:rPr>
        <w:t xml:space="preserve">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664FFA">
        <w:rPr>
          <w:rFonts w:ascii="Arial" w:hAnsi="Arial" w:cs="Arial"/>
        </w:rPr>
        <w:t xml:space="preserve">71250000 - </w:t>
      </w:r>
      <w:r w:rsidR="00664FFA" w:rsidRPr="00664FFA">
        <w:rPr>
          <w:rFonts w:ascii="Arial" w:hAnsi="Arial" w:cs="Arial"/>
        </w:rPr>
        <w:t>архитектонске, техничке и геодетске услуге</w:t>
      </w:r>
      <w:r w:rsidR="00664FFA">
        <w:rPr>
          <w:rFonts w:ascii="Arial" w:hAnsi="Arial" w:cs="Arial"/>
        </w:rPr>
        <w:t>.</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121E1A" w:rsidRPr="00E6790C" w:rsidRDefault="00121E1A"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9A3DB7" w:rsidRDefault="009A3DB7" w:rsidP="00134106">
      <w:pPr>
        <w:rPr>
          <w:rFonts w:ascii="Arial" w:hAnsi="Arial" w:cs="Arial"/>
          <w:b/>
          <w:bCs/>
          <w:i/>
          <w:iCs/>
          <w:lang w:val="sr-Cyrl-CS"/>
        </w:rPr>
      </w:pPr>
    </w:p>
    <w:p w:rsidR="00FC417C" w:rsidRPr="00FC417C" w:rsidRDefault="00FC417C" w:rsidP="00FC417C">
      <w:pPr>
        <w:kinsoku w:val="0"/>
        <w:overflowPunct w:val="0"/>
        <w:ind w:right="8"/>
        <w:jc w:val="both"/>
        <w:rPr>
          <w:rFonts w:ascii="Arial" w:hAnsi="Arial" w:cs="Arial"/>
          <w:bCs/>
          <w:spacing w:val="-5"/>
        </w:rPr>
      </w:pPr>
      <w:proofErr w:type="gramStart"/>
      <w:r w:rsidRPr="00FC417C">
        <w:rPr>
          <w:rFonts w:ascii="Arial" w:hAnsi="Arial" w:cs="Arial"/>
          <w:bCs/>
          <w:spacing w:val="-5"/>
        </w:rPr>
        <w:t>Услуге предвиђене овим описом изводе се на објектима на којима општина Баточина треба да се упише као носилац права јавне својине, а који су на територији општине Баточина.</w:t>
      </w:r>
      <w:proofErr w:type="gramEnd"/>
      <w:r w:rsidRPr="00FC417C">
        <w:rPr>
          <w:rFonts w:ascii="Arial" w:hAnsi="Arial" w:cs="Arial"/>
          <w:bCs/>
          <w:spacing w:val="-5"/>
        </w:rPr>
        <w:t xml:space="preserve"> </w:t>
      </w:r>
    </w:p>
    <w:p w:rsidR="00FC417C" w:rsidRPr="00FC417C" w:rsidRDefault="00FC417C" w:rsidP="00FC417C">
      <w:pPr>
        <w:kinsoku w:val="0"/>
        <w:overflowPunct w:val="0"/>
        <w:ind w:right="8"/>
        <w:jc w:val="both"/>
        <w:rPr>
          <w:rFonts w:ascii="Arial" w:hAnsi="Arial" w:cs="Arial"/>
          <w:bCs/>
          <w:spacing w:val="-5"/>
        </w:rPr>
      </w:pPr>
      <w:proofErr w:type="gramStart"/>
      <w:r w:rsidRPr="00FC417C">
        <w:rPr>
          <w:rFonts w:ascii="Arial" w:hAnsi="Arial" w:cs="Arial"/>
          <w:bCs/>
          <w:spacing w:val="-5"/>
        </w:rPr>
        <w:t>- Објекат 1.</w:t>
      </w:r>
      <w:proofErr w:type="gramEnd"/>
      <w:r w:rsidRPr="00FC417C">
        <w:rPr>
          <w:rFonts w:ascii="Arial" w:hAnsi="Arial" w:cs="Arial"/>
          <w:bCs/>
          <w:spacing w:val="-5"/>
        </w:rPr>
        <w:t xml:space="preserve"> </w:t>
      </w:r>
      <w:proofErr w:type="gramStart"/>
      <w:r w:rsidRPr="00FC417C">
        <w:rPr>
          <w:rFonts w:ascii="Arial" w:hAnsi="Arial" w:cs="Arial"/>
          <w:bCs/>
          <w:spacing w:val="-5"/>
        </w:rPr>
        <w:t>који</w:t>
      </w:r>
      <w:proofErr w:type="gramEnd"/>
      <w:r w:rsidRPr="00FC417C">
        <w:rPr>
          <w:rFonts w:ascii="Arial" w:hAnsi="Arial" w:cs="Arial"/>
          <w:bCs/>
          <w:spacing w:val="-5"/>
        </w:rPr>
        <w:t xml:space="preserve"> је предмет овог пројектног задатка  је спортски терен који се налази у Новом насељу – Лозница у Баточини, на парцелама означеним као кп.бр. </w:t>
      </w:r>
      <w:proofErr w:type="gramStart"/>
      <w:r w:rsidRPr="00FC417C">
        <w:rPr>
          <w:rFonts w:ascii="Arial" w:hAnsi="Arial" w:cs="Arial"/>
          <w:bCs/>
          <w:spacing w:val="-5"/>
        </w:rPr>
        <w:t>2163 и кп.бр.2164 КО Баточина (варошица) на којима Општина Баточина има својину.</w:t>
      </w:r>
      <w:proofErr w:type="gramEnd"/>
      <w:r w:rsidRPr="00FC417C">
        <w:rPr>
          <w:rFonts w:ascii="Arial" w:hAnsi="Arial" w:cs="Arial"/>
          <w:bCs/>
          <w:spacing w:val="-5"/>
        </w:rPr>
        <w:t xml:space="preserve"> </w:t>
      </w:r>
      <w:proofErr w:type="gramStart"/>
      <w:r w:rsidRPr="00FC417C">
        <w:rPr>
          <w:rFonts w:ascii="Arial" w:hAnsi="Arial" w:cs="Arial"/>
          <w:bCs/>
          <w:spacing w:val="-5"/>
        </w:rPr>
        <w:t>Максимална димензија објекта (део који је под асфалтном подлогом) је 20,00</w:t>
      </w:r>
      <w:r w:rsidRPr="00FC417C">
        <w:rPr>
          <w:rFonts w:ascii="Arial" w:hAnsi="Arial" w:cs="Arial"/>
          <w:bCs/>
          <w:spacing w:val="-5"/>
          <w:lang w:val="en-GB"/>
        </w:rPr>
        <w:t>m</w:t>
      </w:r>
      <w:r w:rsidRPr="00FC417C">
        <w:rPr>
          <w:rFonts w:ascii="Arial" w:hAnsi="Arial" w:cs="Arial"/>
          <w:bCs/>
          <w:spacing w:val="-5"/>
        </w:rPr>
        <w:t xml:space="preserve"> х 40,00</w:t>
      </w:r>
      <w:r w:rsidRPr="00FC417C">
        <w:rPr>
          <w:rFonts w:ascii="Arial" w:hAnsi="Arial" w:cs="Arial"/>
          <w:bCs/>
          <w:spacing w:val="-5"/>
          <w:lang w:val="en-GB"/>
        </w:rPr>
        <w:t>m</w:t>
      </w:r>
      <w:r w:rsidRPr="00FC417C">
        <w:rPr>
          <w:rFonts w:ascii="Arial" w:hAnsi="Arial" w:cs="Arial"/>
          <w:bCs/>
          <w:spacing w:val="-5"/>
        </w:rPr>
        <w:t>, спратности приземље (П+0).</w:t>
      </w:r>
      <w:proofErr w:type="gramEnd"/>
    </w:p>
    <w:p w:rsidR="00FC417C" w:rsidRPr="00FC417C" w:rsidRDefault="00FC417C" w:rsidP="00FC417C">
      <w:pPr>
        <w:kinsoku w:val="0"/>
        <w:overflowPunct w:val="0"/>
        <w:ind w:right="8"/>
        <w:jc w:val="both"/>
        <w:rPr>
          <w:rFonts w:ascii="Arial" w:hAnsi="Arial" w:cs="Arial"/>
          <w:bCs/>
          <w:spacing w:val="-5"/>
        </w:rPr>
      </w:pPr>
      <w:proofErr w:type="gramStart"/>
      <w:r w:rsidRPr="00FC417C">
        <w:rPr>
          <w:rFonts w:ascii="Arial" w:hAnsi="Arial" w:cs="Arial"/>
          <w:bCs/>
          <w:spacing w:val="-5"/>
        </w:rPr>
        <w:t>- Објекат 2.</w:t>
      </w:r>
      <w:proofErr w:type="gramEnd"/>
      <w:r w:rsidRPr="00FC417C">
        <w:rPr>
          <w:rFonts w:ascii="Arial" w:hAnsi="Arial" w:cs="Arial"/>
          <w:bCs/>
          <w:spacing w:val="-5"/>
        </w:rPr>
        <w:t xml:space="preserve"> је помоћни објекат који се налази на парцели означеној као кп.бр 1/3 КО Брзан која је у својини Општине Баточина, максималних димензија 13,60</w:t>
      </w:r>
      <w:r w:rsidRPr="00FC417C">
        <w:rPr>
          <w:rFonts w:ascii="Arial" w:hAnsi="Arial" w:cs="Arial"/>
          <w:bCs/>
          <w:spacing w:val="-5"/>
          <w:lang w:val="en-GB"/>
        </w:rPr>
        <w:t>m</w:t>
      </w:r>
      <w:r w:rsidRPr="00FC417C">
        <w:rPr>
          <w:rFonts w:ascii="Arial" w:hAnsi="Arial" w:cs="Arial"/>
          <w:bCs/>
          <w:spacing w:val="-5"/>
        </w:rPr>
        <w:t xml:space="preserve">  х 26,00</w:t>
      </w:r>
      <w:r w:rsidRPr="00FC417C">
        <w:rPr>
          <w:rFonts w:ascii="Arial" w:hAnsi="Arial" w:cs="Arial"/>
          <w:bCs/>
          <w:spacing w:val="-5"/>
          <w:lang w:val="en-GB"/>
        </w:rPr>
        <w:t>m</w:t>
      </w:r>
      <w:r w:rsidRPr="00FC417C">
        <w:rPr>
          <w:rFonts w:ascii="Arial" w:hAnsi="Arial" w:cs="Arial"/>
          <w:bCs/>
          <w:spacing w:val="-5"/>
        </w:rPr>
        <w:t>, бруто површине око 250</w:t>
      </w:r>
      <w:r w:rsidRPr="00FC417C">
        <w:rPr>
          <w:rFonts w:ascii="Arial" w:hAnsi="Arial" w:cs="Arial"/>
          <w:bCs/>
          <w:spacing w:val="-5"/>
          <w:lang w:val="en-GB"/>
        </w:rPr>
        <w:t>m</w:t>
      </w:r>
      <w:r w:rsidRPr="00FC417C">
        <w:rPr>
          <w:rFonts w:ascii="Arial" w:hAnsi="Arial" w:cs="Arial"/>
          <w:bCs/>
          <w:spacing w:val="-5"/>
          <w:vertAlign w:val="superscript"/>
        </w:rPr>
        <w:t>2</w:t>
      </w:r>
      <w:r w:rsidRPr="00FC417C">
        <w:rPr>
          <w:rFonts w:ascii="Arial" w:hAnsi="Arial" w:cs="Arial"/>
          <w:bCs/>
          <w:spacing w:val="-5"/>
        </w:rPr>
        <w:t xml:space="preserve"> , спратности приземље (П+0).</w:t>
      </w:r>
    </w:p>
    <w:p w:rsidR="00FC417C" w:rsidRPr="00FC417C" w:rsidRDefault="00FC417C" w:rsidP="00FC417C">
      <w:pPr>
        <w:kinsoku w:val="0"/>
        <w:overflowPunct w:val="0"/>
        <w:ind w:right="8"/>
        <w:jc w:val="both"/>
        <w:rPr>
          <w:rFonts w:ascii="Arial" w:hAnsi="Arial" w:cs="Arial"/>
          <w:bCs/>
          <w:spacing w:val="-5"/>
        </w:rPr>
      </w:pPr>
      <w:r w:rsidRPr="00FC417C">
        <w:rPr>
          <w:rFonts w:ascii="Arial" w:hAnsi="Arial" w:cs="Arial"/>
          <w:bCs/>
          <w:spacing w:val="-5"/>
        </w:rPr>
        <w:t>Овлашћено лице наручиоца ће се приликом сваке пружене услуге извршити проверу и потврду извршене услуге и то:</w:t>
      </w:r>
    </w:p>
    <w:p w:rsidR="00FC417C" w:rsidRPr="00FC417C" w:rsidRDefault="00FC417C" w:rsidP="00FC417C">
      <w:pPr>
        <w:kinsoku w:val="0"/>
        <w:overflowPunct w:val="0"/>
        <w:ind w:right="8"/>
        <w:jc w:val="both"/>
        <w:rPr>
          <w:rFonts w:ascii="Arial" w:hAnsi="Arial" w:cs="Arial"/>
          <w:bCs/>
          <w:spacing w:val="-5"/>
        </w:rPr>
      </w:pPr>
      <w:r w:rsidRPr="00FC417C">
        <w:rPr>
          <w:rFonts w:ascii="Arial" w:hAnsi="Arial" w:cs="Arial"/>
          <w:bCs/>
          <w:spacing w:val="-5"/>
        </w:rPr>
        <w:t>-провером да ли извршена услуга одговара наручиоцу;</w:t>
      </w:r>
    </w:p>
    <w:p w:rsidR="00FC417C" w:rsidRPr="00FC417C" w:rsidRDefault="00FC417C" w:rsidP="00FC417C">
      <w:pPr>
        <w:kinsoku w:val="0"/>
        <w:overflowPunct w:val="0"/>
        <w:ind w:right="8"/>
        <w:jc w:val="both"/>
        <w:rPr>
          <w:rFonts w:ascii="Arial" w:hAnsi="Arial" w:cs="Arial"/>
          <w:bCs/>
          <w:spacing w:val="-5"/>
        </w:rPr>
      </w:pPr>
      <w:r w:rsidRPr="00FC417C">
        <w:rPr>
          <w:rFonts w:ascii="Arial" w:hAnsi="Arial" w:cs="Arial"/>
          <w:bCs/>
          <w:spacing w:val="-5"/>
        </w:rPr>
        <w:t xml:space="preserve">-провером да ли је услуга извршена у одговарајућем обиму;  </w:t>
      </w:r>
    </w:p>
    <w:p w:rsidR="00FC417C" w:rsidRPr="00FC417C" w:rsidRDefault="00FC417C" w:rsidP="00FC417C">
      <w:pPr>
        <w:kinsoku w:val="0"/>
        <w:overflowPunct w:val="0"/>
        <w:ind w:right="8"/>
        <w:jc w:val="both"/>
        <w:rPr>
          <w:rFonts w:ascii="Arial" w:hAnsi="Arial" w:cs="Arial"/>
          <w:bCs/>
          <w:spacing w:val="-5"/>
        </w:rPr>
      </w:pPr>
      <w:r w:rsidRPr="00FC417C">
        <w:rPr>
          <w:rFonts w:ascii="Arial" w:hAnsi="Arial" w:cs="Arial"/>
          <w:bCs/>
          <w:spacing w:val="-5"/>
        </w:rPr>
        <w:t>Предвиђене услуге обухватају израду техничке документације предвиђене Законом о озакоњењу и то:</w:t>
      </w:r>
    </w:p>
    <w:p w:rsidR="00FC417C" w:rsidRPr="00FC417C" w:rsidRDefault="00FC417C" w:rsidP="00FC417C">
      <w:pPr>
        <w:kinsoku w:val="0"/>
        <w:overflowPunct w:val="0"/>
        <w:ind w:right="8"/>
        <w:jc w:val="both"/>
        <w:rPr>
          <w:rFonts w:ascii="Arial" w:hAnsi="Arial" w:cs="Arial"/>
          <w:bCs/>
          <w:spacing w:val="-5"/>
        </w:rPr>
      </w:pPr>
      <w:r w:rsidRPr="00FC417C">
        <w:rPr>
          <w:rFonts w:ascii="Arial" w:hAnsi="Arial" w:cs="Arial"/>
          <w:bCs/>
          <w:spacing w:val="-5"/>
        </w:rPr>
        <w:tab/>
        <w:t>1.</w:t>
      </w:r>
      <w:r w:rsidRPr="00FC417C">
        <w:rPr>
          <w:rFonts w:ascii="Arial" w:hAnsi="Arial" w:cs="Arial"/>
          <w:b/>
          <w:bCs/>
          <w:spacing w:val="-5"/>
        </w:rPr>
        <w:t xml:space="preserve"> </w:t>
      </w:r>
      <w:r w:rsidRPr="00FC417C">
        <w:rPr>
          <w:rFonts w:ascii="Arial" w:hAnsi="Arial" w:cs="Arial"/>
          <w:bCs/>
          <w:spacing w:val="-5"/>
        </w:rPr>
        <w:t xml:space="preserve">Израде извештаја о затеченом стању за објекат категорије Г 241100 (терени и припадајући објекти (осим зграда) намењени за спортове који се одржавају на </w:t>
      </w:r>
      <w:proofErr w:type="gramStart"/>
      <w:r w:rsidRPr="00FC417C">
        <w:rPr>
          <w:rFonts w:ascii="Arial" w:hAnsi="Arial" w:cs="Arial"/>
          <w:bCs/>
          <w:spacing w:val="-5"/>
        </w:rPr>
        <w:t>отвореном  и</w:t>
      </w:r>
      <w:proofErr w:type="gramEnd"/>
      <w:r w:rsidRPr="00FC417C">
        <w:rPr>
          <w:rFonts w:ascii="Arial" w:hAnsi="Arial" w:cs="Arial"/>
          <w:bCs/>
          <w:spacing w:val="-5"/>
        </w:rPr>
        <w:t xml:space="preserve"> извештаја о затеченом стању и извештаја о затеченом стању за помоћни објекат, који спада у категорију незахтевни објекати , спратности (П+0), који садржи: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1. Елаборат геодетских радова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2. Снимак изведеног стања који садржи: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а) </w:t>
      </w:r>
      <w:proofErr w:type="gramStart"/>
      <w:r w:rsidRPr="00FC417C">
        <w:rPr>
          <w:rFonts w:ascii="Arial" w:hAnsi="Arial" w:cs="Arial"/>
        </w:rPr>
        <w:t>општу</w:t>
      </w:r>
      <w:proofErr w:type="gramEnd"/>
      <w:r w:rsidRPr="00FC417C">
        <w:rPr>
          <w:rFonts w:ascii="Arial" w:hAnsi="Arial" w:cs="Arial"/>
        </w:rPr>
        <w:t>,</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б) </w:t>
      </w:r>
      <w:proofErr w:type="gramStart"/>
      <w:r w:rsidRPr="00FC417C">
        <w:rPr>
          <w:rFonts w:ascii="Arial" w:hAnsi="Arial" w:cs="Arial"/>
        </w:rPr>
        <w:t>текстуалну</w:t>
      </w:r>
      <w:proofErr w:type="gramEnd"/>
      <w:r w:rsidRPr="00FC417C">
        <w:rPr>
          <w:rFonts w:ascii="Arial" w:hAnsi="Arial" w:cs="Arial"/>
        </w:rPr>
        <w:t xml:space="preserve">,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в) </w:t>
      </w:r>
      <w:proofErr w:type="gramStart"/>
      <w:r w:rsidRPr="00FC417C">
        <w:rPr>
          <w:rFonts w:ascii="Arial" w:hAnsi="Arial" w:cs="Arial"/>
        </w:rPr>
        <w:t>нумеричку</w:t>
      </w:r>
      <w:proofErr w:type="gramEnd"/>
      <w:r w:rsidRPr="00FC417C">
        <w:rPr>
          <w:rFonts w:ascii="Arial" w:hAnsi="Arial" w:cs="Arial"/>
        </w:rPr>
        <w:t xml:space="preserve"> и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г) </w:t>
      </w:r>
      <w:proofErr w:type="gramStart"/>
      <w:r w:rsidRPr="00FC417C">
        <w:rPr>
          <w:rFonts w:ascii="Arial" w:hAnsi="Arial" w:cs="Arial"/>
        </w:rPr>
        <w:t>графичку</w:t>
      </w:r>
      <w:proofErr w:type="gramEnd"/>
      <w:r w:rsidRPr="00FC417C">
        <w:rPr>
          <w:rFonts w:ascii="Arial" w:hAnsi="Arial" w:cs="Arial"/>
        </w:rPr>
        <w:t xml:space="preserve"> документацију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3.Изјаву одговорног пројектанта или одговорног извођача радова да објекат испуњава основне захтеве за објекат у погледу носивости и стабилности, према прописима који су важили у време изградње објекта, а за објекте јавне намене и изјаву да објекат испуњава основне захтеве у погледу заштите од пожара и безбедности и приступачности приликом употребе </w:t>
      </w:r>
    </w:p>
    <w:p w:rsidR="00FC417C" w:rsidRPr="00FC417C" w:rsidRDefault="00FC417C" w:rsidP="00FC417C">
      <w:pPr>
        <w:kinsoku w:val="0"/>
        <w:overflowPunct w:val="0"/>
        <w:ind w:right="8"/>
        <w:jc w:val="both"/>
        <w:rPr>
          <w:rFonts w:ascii="Arial" w:hAnsi="Arial" w:cs="Arial"/>
        </w:rPr>
      </w:pPr>
      <w:r w:rsidRPr="00FC417C">
        <w:rPr>
          <w:rFonts w:ascii="Arial" w:hAnsi="Arial" w:cs="Arial"/>
        </w:rPr>
        <w:t xml:space="preserve">4.Изјаву власника да прихвата евентуални ризик коришћења објекта, с обзиром на минималну техничку документацију </w:t>
      </w:r>
    </w:p>
    <w:p w:rsidR="00FC417C" w:rsidRPr="00FC417C" w:rsidRDefault="00FC417C" w:rsidP="00FC417C">
      <w:pPr>
        <w:kinsoku w:val="0"/>
        <w:overflowPunct w:val="0"/>
        <w:spacing w:after="120"/>
        <w:ind w:right="8"/>
        <w:jc w:val="both"/>
        <w:rPr>
          <w:rFonts w:ascii="Arial" w:hAnsi="Arial" w:cs="Arial"/>
          <w:bCs/>
          <w:spacing w:val="-5"/>
          <w:sz w:val="28"/>
        </w:rPr>
      </w:pPr>
      <w:proofErr w:type="gramStart"/>
      <w:r w:rsidRPr="00FC417C">
        <w:rPr>
          <w:rFonts w:ascii="Arial" w:hAnsi="Arial" w:cs="Arial"/>
        </w:rPr>
        <w:t>5.Предлог мера, односно попис радова који треба да се предузму пре озакоњења, уколико стање конструкције у погледу стабилности и сигурности није задовољавајуће.</w:t>
      </w:r>
      <w:proofErr w:type="gramEnd"/>
    </w:p>
    <w:p w:rsidR="00FC417C" w:rsidRPr="00FC417C" w:rsidRDefault="00FC417C" w:rsidP="00FC417C">
      <w:pPr>
        <w:pStyle w:val="Textbodyuser"/>
        <w:spacing w:after="0"/>
        <w:jc w:val="both"/>
        <w:rPr>
          <w:rFonts w:ascii="Arial" w:eastAsia="Times New Roman" w:hAnsi="Arial" w:cs="Arial"/>
          <w:color w:val="000000"/>
          <w:kern w:val="0"/>
          <w:lang w:eastAsia="en-US"/>
        </w:rPr>
      </w:pPr>
      <w:r w:rsidRPr="00FC417C">
        <w:rPr>
          <w:rFonts w:ascii="Arial" w:eastAsia="Times New Roman" w:hAnsi="Arial" w:cs="Arial"/>
          <w:b/>
          <w:color w:val="000000"/>
          <w:kern w:val="0"/>
          <w:lang w:eastAsia="en-US"/>
        </w:rPr>
        <w:t>2.а</w:t>
      </w:r>
      <w:r w:rsidRPr="00FC417C">
        <w:rPr>
          <w:rFonts w:ascii="Arial" w:eastAsia="Times New Roman" w:hAnsi="Arial" w:cs="Arial"/>
          <w:color w:val="000000"/>
          <w:kern w:val="0"/>
          <w:lang w:eastAsia="en-US"/>
        </w:rPr>
        <w:t xml:space="preserve"> Општа документација треба да садржи :</w:t>
      </w:r>
    </w:p>
    <w:p w:rsidR="00FC417C" w:rsidRPr="00FC417C" w:rsidRDefault="00FC417C" w:rsidP="00FC417C">
      <w:pPr>
        <w:pStyle w:val="Textbodyuser"/>
        <w:spacing w:after="0"/>
        <w:jc w:val="both"/>
        <w:rPr>
          <w:rFonts w:ascii="Arial" w:eastAsia="Times New Roman" w:hAnsi="Arial" w:cs="Arial"/>
          <w:color w:val="000000"/>
          <w:kern w:val="0"/>
          <w:lang w:eastAsia="en-US"/>
        </w:rPr>
      </w:pPr>
      <w:r w:rsidRPr="00FC417C">
        <w:rPr>
          <w:rFonts w:ascii="Arial" w:eastAsia="Times New Roman" w:hAnsi="Arial" w:cs="Arial"/>
          <w:color w:val="000000"/>
          <w:kern w:val="0"/>
          <w:lang w:eastAsia="en-US"/>
        </w:rPr>
        <w:t xml:space="preserve">аа) насловну страну са следећим подацима: - Назив објекта и локацију ( адреса, број КП, КО) - Назив власника - Назив документа – Извештај о затеченом стању објекта са елаборатом геодетских радова - Назив правног лица које је израдило извештај - Име, презиме и број лиценце одговорног пројектанта или одговорног извођача радова - Место, датум и </w:t>
      </w:r>
    </w:p>
    <w:p w:rsidR="00FC417C" w:rsidRPr="00FC417C" w:rsidRDefault="00FC417C" w:rsidP="00FC417C">
      <w:pPr>
        <w:pStyle w:val="Textbodyuser"/>
        <w:jc w:val="both"/>
        <w:rPr>
          <w:rFonts w:ascii="Arial" w:eastAsia="Times New Roman" w:hAnsi="Arial" w:cs="Arial"/>
          <w:color w:val="000000"/>
          <w:kern w:val="0"/>
          <w:lang w:eastAsia="en-US"/>
        </w:rPr>
      </w:pPr>
      <w:r w:rsidRPr="00FC417C">
        <w:rPr>
          <w:rFonts w:ascii="Arial" w:eastAsia="Times New Roman" w:hAnsi="Arial" w:cs="Arial"/>
          <w:color w:val="000000"/>
          <w:kern w:val="0"/>
          <w:lang w:eastAsia="en-US"/>
        </w:rPr>
        <w:lastRenderedPageBreak/>
        <w:t xml:space="preserve">аб) садржај </w:t>
      </w:r>
    </w:p>
    <w:p w:rsidR="00FC417C" w:rsidRPr="00FC417C" w:rsidRDefault="00FC417C" w:rsidP="00FC417C">
      <w:pPr>
        <w:pStyle w:val="Textbodyuser"/>
        <w:spacing w:after="0"/>
        <w:jc w:val="both"/>
        <w:rPr>
          <w:rFonts w:ascii="Arial" w:eastAsia="Times New Roman" w:hAnsi="Arial" w:cs="Arial"/>
          <w:color w:val="000000"/>
          <w:kern w:val="0"/>
          <w:lang w:eastAsia="en-US"/>
        </w:rPr>
      </w:pPr>
      <w:r w:rsidRPr="00FC417C">
        <w:rPr>
          <w:rFonts w:ascii="Arial" w:eastAsia="Times New Roman" w:hAnsi="Arial" w:cs="Arial"/>
          <w:b/>
          <w:color w:val="000000"/>
          <w:kern w:val="0"/>
          <w:lang w:eastAsia="en-US"/>
        </w:rPr>
        <w:t>2.б</w:t>
      </w:r>
      <w:r w:rsidRPr="00FC417C">
        <w:rPr>
          <w:rFonts w:ascii="Arial" w:eastAsia="Times New Roman" w:hAnsi="Arial" w:cs="Arial"/>
          <w:color w:val="000000"/>
          <w:kern w:val="0"/>
          <w:lang w:eastAsia="en-US"/>
        </w:rPr>
        <w:t xml:space="preserve"> Текстуална документација треба да садржи  - опис објекта - опис инсталација са начином прикључка на спољну мрежу, опис технологије и податак ако су инсталације изведене према условима или сагласностима јавних предузећа или на основу уговора закљученог са јавним предузећем или надлежним органом - начин коришћења објекта - време изградње - врсту материјала од кога је изграђен и констатацију да се ради о материјалу који обезбеђује трајност и сигурност објекта - степен завршености и употребљивости објекта са констатацијом о визуелној детекцији стабилности објекта, односно, попис потребних радова, ако објекат није завршен.</w:t>
      </w:r>
    </w:p>
    <w:p w:rsidR="00FC417C" w:rsidRPr="00FC417C" w:rsidRDefault="00FC417C" w:rsidP="00FC417C">
      <w:pPr>
        <w:spacing w:after="120"/>
        <w:jc w:val="both"/>
        <w:rPr>
          <w:rFonts w:ascii="Arial" w:hAnsi="Arial" w:cs="Arial"/>
        </w:rPr>
      </w:pPr>
      <w:r w:rsidRPr="00FC417C">
        <w:rPr>
          <w:rFonts w:ascii="Arial" w:hAnsi="Arial" w:cs="Arial"/>
          <w:b/>
        </w:rPr>
        <w:t>2.в</w:t>
      </w:r>
      <w:r w:rsidRPr="00FC417C">
        <w:rPr>
          <w:rFonts w:ascii="Arial" w:hAnsi="Arial" w:cs="Arial"/>
        </w:rPr>
        <w:t xml:space="preserve"> Нумеричка документација треба да садржи: - табеларни приказ површина објекта са нумерацијом, наменом, нето корисном површином сваког посебног дела и назив етаже - БРГП и корисну површину - спратност и висину објекта.</w:t>
      </w:r>
    </w:p>
    <w:p w:rsidR="00FC417C" w:rsidRPr="00FC417C" w:rsidRDefault="00FC417C" w:rsidP="00FC417C">
      <w:pPr>
        <w:jc w:val="both"/>
        <w:rPr>
          <w:rFonts w:ascii="Arial" w:hAnsi="Arial" w:cs="Arial"/>
        </w:rPr>
      </w:pPr>
      <w:proofErr w:type="gramStart"/>
      <w:r w:rsidRPr="00FC417C">
        <w:rPr>
          <w:rFonts w:ascii="Arial" w:hAnsi="Arial" w:cs="Arial"/>
          <w:b/>
        </w:rPr>
        <w:t>2.г</w:t>
      </w:r>
      <w:r w:rsidRPr="00FC417C">
        <w:rPr>
          <w:rFonts w:ascii="Arial" w:hAnsi="Arial" w:cs="Arial"/>
        </w:rPr>
        <w:t xml:space="preserve"> Графичка документација треба да садржи - основе свих етажа и крова у одговарајућој размери - најмање четири фотографије свих видних фасада објекта или фотографије самог објекта који је предмет озакоњења.</w:t>
      </w:r>
      <w:proofErr w:type="gramEnd"/>
    </w:p>
    <w:p w:rsidR="00FC417C" w:rsidRPr="00FC417C" w:rsidRDefault="00FC417C" w:rsidP="00FC417C">
      <w:pPr>
        <w:spacing w:after="120"/>
        <w:jc w:val="both"/>
        <w:rPr>
          <w:rFonts w:ascii="Arial" w:hAnsi="Arial" w:cs="Arial"/>
        </w:rPr>
      </w:pPr>
      <w:proofErr w:type="gramStart"/>
      <w:r w:rsidRPr="00FC417C">
        <w:rPr>
          <w:rFonts w:ascii="Arial" w:hAnsi="Arial" w:cs="Arial"/>
        </w:rPr>
        <w:t>Рок за израду извештаја под тачком 1.</w:t>
      </w:r>
      <w:proofErr w:type="gramEnd"/>
      <w:r w:rsidRPr="00FC417C">
        <w:rPr>
          <w:rFonts w:ascii="Arial" w:hAnsi="Arial" w:cs="Arial"/>
        </w:rPr>
        <w:t xml:space="preserve"> </w:t>
      </w:r>
      <w:proofErr w:type="gramStart"/>
      <w:r w:rsidRPr="00FC417C">
        <w:rPr>
          <w:rFonts w:ascii="Arial" w:hAnsi="Arial" w:cs="Arial"/>
        </w:rPr>
        <w:t>и</w:t>
      </w:r>
      <w:proofErr w:type="gramEnd"/>
      <w:r w:rsidRPr="00FC417C">
        <w:rPr>
          <w:rFonts w:ascii="Arial" w:hAnsi="Arial" w:cs="Arial"/>
        </w:rPr>
        <w:t xml:space="preserve"> 2. </w:t>
      </w:r>
      <w:proofErr w:type="gramStart"/>
      <w:r w:rsidRPr="00FC417C">
        <w:rPr>
          <w:rFonts w:ascii="Arial" w:hAnsi="Arial" w:cs="Arial"/>
        </w:rPr>
        <w:t>је</w:t>
      </w:r>
      <w:proofErr w:type="gramEnd"/>
      <w:r w:rsidRPr="00FC417C">
        <w:rPr>
          <w:rFonts w:ascii="Arial" w:hAnsi="Arial" w:cs="Arial"/>
        </w:rPr>
        <w:t xml:space="preserve"> 15 календарских дана Рок за израду извештаја. Уколико надлежни орган за послове озакоњења захтева допуну или корекцију извештаја, Наручилац се обавезује да о овом обавести Извршиоца у року од 2 дана, а Извршилац је у обавези да у року од 5 дана поступи по захтеву надлежног органа за послове озакоњења и Наручиоцу достави допуну документације (кориговану документацију).</w:t>
      </w:r>
    </w:p>
    <w:p w:rsidR="00FC417C" w:rsidRPr="00FC417C" w:rsidRDefault="00FC417C" w:rsidP="00FC417C">
      <w:pPr>
        <w:jc w:val="both"/>
        <w:rPr>
          <w:rFonts w:ascii="Arial" w:hAnsi="Arial" w:cs="Arial"/>
          <w:lang w:val="sr-Cyrl-CS"/>
        </w:rPr>
      </w:pPr>
      <w:r w:rsidRPr="00FC417C">
        <w:rPr>
          <w:rFonts w:ascii="Arial" w:hAnsi="Arial" w:cs="Arial"/>
          <w:b/>
          <w:lang w:val="sr-Cyrl-CS"/>
        </w:rPr>
        <w:t>3.</w:t>
      </w:r>
      <w:r w:rsidRPr="00FC417C">
        <w:rPr>
          <w:rFonts w:ascii="Arial" w:hAnsi="Arial" w:cs="Arial"/>
          <w:lang w:val="sr-Cyrl-CS"/>
        </w:rPr>
        <w:t xml:space="preserve"> Рок за израду извештаја за објекте 1. и 2. је 15 календарских дана. Уколико надлежни орган за послове озакоњења захтева допуну или корекцију извештаја, Наручилац се обавезује да о овом обавести Извршиоца у року од 2 дана, а Извршилац је у обавези да у року од 5 дана поступи по захтеву надлежног органа за послове озакоњења и Наручиоцу достави допуну документације (кориговану документацију).</w:t>
      </w:r>
    </w:p>
    <w:p w:rsidR="00FC417C" w:rsidRPr="00FC417C" w:rsidRDefault="00FC417C" w:rsidP="00FC417C">
      <w:pPr>
        <w:jc w:val="both"/>
        <w:rPr>
          <w:rFonts w:ascii="Arial" w:hAnsi="Arial" w:cs="Arial"/>
          <w:lang w:val="sr-Cyrl-CS"/>
        </w:rPr>
      </w:pPr>
    </w:p>
    <w:p w:rsidR="00FC417C" w:rsidRPr="00FC417C" w:rsidRDefault="00FC417C" w:rsidP="00FC417C">
      <w:pPr>
        <w:rPr>
          <w:rFonts w:ascii="Arial" w:hAnsi="Arial" w:cs="Arial"/>
          <w:lang w:val="sr-Cyrl-CS"/>
        </w:rPr>
      </w:pPr>
      <w:r w:rsidRPr="00FC417C">
        <w:rPr>
          <w:rFonts w:ascii="Arial" w:hAnsi="Arial" w:cs="Arial"/>
          <w:lang w:val="sr-Cyrl-CS"/>
        </w:rPr>
        <w:t>Услуга  која је предмет ове јавне набавке мале вредности, обухвата израду техничке документације  и то:</w:t>
      </w:r>
    </w:p>
    <w:p w:rsidR="00FC417C" w:rsidRPr="00FC417C" w:rsidRDefault="00FC417C" w:rsidP="00FC417C">
      <w:pPr>
        <w:rPr>
          <w:rFonts w:ascii="Arial" w:hAnsi="Arial" w:cs="Arial"/>
          <w:lang w:val="sr-Cyrl-CS"/>
        </w:rPr>
      </w:pPr>
      <w:r w:rsidRPr="00FC417C">
        <w:rPr>
          <w:rFonts w:ascii="Arial" w:hAnsi="Arial" w:cs="Arial"/>
          <w:lang w:val="sr-Cyrl-CS"/>
        </w:rPr>
        <w:t>•</w:t>
      </w:r>
      <w:r w:rsidRPr="00FC417C">
        <w:rPr>
          <w:rFonts w:ascii="Arial" w:hAnsi="Arial" w:cs="Arial"/>
          <w:lang w:val="sr-Cyrl-CS"/>
        </w:rPr>
        <w:tab/>
        <w:t>3 штампане копије: Извештај о затеченом стању са елаборатом геодетских радова за озакоњење спортског терена - објекта на кп. бр. 2163 и 2164 КО Баточина (варошица) ;</w:t>
      </w:r>
    </w:p>
    <w:p w:rsidR="00FC417C" w:rsidRPr="00FC417C" w:rsidRDefault="00FC417C" w:rsidP="00FC417C">
      <w:pPr>
        <w:rPr>
          <w:rFonts w:ascii="Arial" w:hAnsi="Arial" w:cs="Arial"/>
          <w:lang w:val="sr-Cyrl-CS"/>
        </w:rPr>
      </w:pPr>
      <w:r w:rsidRPr="00FC417C">
        <w:rPr>
          <w:rFonts w:ascii="Arial" w:hAnsi="Arial" w:cs="Arial"/>
          <w:lang w:val="sr-Cyrl-CS"/>
        </w:rPr>
        <w:t>•</w:t>
      </w:r>
      <w:r w:rsidRPr="00FC417C">
        <w:rPr>
          <w:rFonts w:ascii="Arial" w:hAnsi="Arial" w:cs="Arial"/>
          <w:lang w:val="sr-Cyrl-CS"/>
        </w:rPr>
        <w:tab/>
        <w:t xml:space="preserve">3 штампане копије: Извештај о затеченом стању са елаборатом геодетских радова за озакоњење помоћног објекта на кп. бр.  1/3 КО Брзан; </w:t>
      </w:r>
    </w:p>
    <w:p w:rsidR="00FC417C" w:rsidRPr="00FC417C" w:rsidRDefault="00FC417C" w:rsidP="00FC417C">
      <w:pPr>
        <w:rPr>
          <w:rFonts w:ascii="Arial" w:hAnsi="Arial" w:cs="Arial"/>
          <w:lang w:val="sr-Cyrl-CS"/>
        </w:rPr>
      </w:pPr>
      <w:r w:rsidRPr="00FC417C">
        <w:rPr>
          <w:rFonts w:ascii="Arial" w:hAnsi="Arial" w:cs="Arial"/>
          <w:lang w:val="sr-Cyrl-CS"/>
        </w:rPr>
        <w:t>Контролу обављене услуге вршиће овлашћено лице наручиоца приликом пријема Извештаја и рачуна.</w:t>
      </w:r>
    </w:p>
    <w:p w:rsidR="00E368F4" w:rsidRPr="00FC417C" w:rsidRDefault="00FC417C" w:rsidP="00FC417C">
      <w:pPr>
        <w:rPr>
          <w:rFonts w:ascii="Arial" w:hAnsi="Arial" w:cs="Arial"/>
          <w:lang w:val="sr-Cyrl-CS"/>
        </w:rPr>
      </w:pPr>
      <w:r w:rsidRPr="00FC417C">
        <w:rPr>
          <w:rFonts w:ascii="Arial" w:hAnsi="Arial" w:cs="Arial"/>
          <w:lang w:val="sr-Cyrl-CS"/>
        </w:rPr>
        <w:t>Реализација услуге ће започети одмах по закључењу уговора са изабраним извршиоцем.</w:t>
      </w:r>
    </w:p>
    <w:p w:rsidR="009A3DB7" w:rsidRPr="000C63D4" w:rsidRDefault="009A3DB7" w:rsidP="009A3DB7">
      <w:pPr>
        <w:pStyle w:val="ListParagraph"/>
        <w:tabs>
          <w:tab w:val="left" w:pos="4028"/>
        </w:tabs>
        <w:suppressAutoHyphens w:val="0"/>
        <w:spacing w:line="240" w:lineRule="auto"/>
        <w:ind w:left="0"/>
        <w:contextualSpacing/>
        <w:jc w:val="both"/>
        <w:rPr>
          <w:rFonts w:ascii="Arial" w:eastAsia="Times New Roman" w:hAnsi="Arial" w:cs="Arial"/>
        </w:rPr>
      </w:pPr>
      <w:r w:rsidRPr="00FC417C">
        <w:rPr>
          <w:rFonts w:ascii="Arial" w:eastAsia="Times New Roman" w:hAnsi="Arial" w:cs="Arial"/>
        </w:rPr>
        <w:t xml:space="preserve">Место испоруке </w:t>
      </w:r>
      <w:proofErr w:type="gramStart"/>
      <w:r w:rsidRPr="00FC417C">
        <w:rPr>
          <w:rFonts w:ascii="Arial" w:eastAsia="Times New Roman" w:hAnsi="Arial" w:cs="Arial"/>
        </w:rPr>
        <w:t>–  Oпштинска</w:t>
      </w:r>
      <w:proofErr w:type="gramEnd"/>
      <w:r w:rsidRPr="00FC417C">
        <w:rPr>
          <w:rFonts w:ascii="Arial" w:eastAsia="Times New Roman" w:hAnsi="Arial" w:cs="Arial"/>
        </w:rPr>
        <w:t xml:space="preserve"> управа општине Баточина ул Краља Петра 1  бр. </w:t>
      </w:r>
      <w:proofErr w:type="gramStart"/>
      <w:r w:rsidRPr="00FC417C">
        <w:rPr>
          <w:rFonts w:ascii="Arial" w:eastAsia="Times New Roman" w:hAnsi="Arial" w:cs="Arial"/>
        </w:rPr>
        <w:t>3</w:t>
      </w:r>
      <w:r w:rsidR="00AD66CD" w:rsidRPr="00FC417C">
        <w:rPr>
          <w:rFonts w:ascii="Arial" w:eastAsia="Times New Roman" w:hAnsi="Arial" w:cs="Arial"/>
          <w:lang w:val="sr-Cyrl-CS"/>
        </w:rPr>
        <w:t>2</w:t>
      </w:r>
      <w:r w:rsidRPr="00FC417C">
        <w:rPr>
          <w:rFonts w:ascii="Arial" w:eastAsia="Times New Roman" w:hAnsi="Arial" w:cs="Arial"/>
        </w:rPr>
        <w:t>, 34227 Баточина.</w:t>
      </w:r>
      <w:proofErr w:type="gramEnd"/>
    </w:p>
    <w:p w:rsidR="009A109B" w:rsidRPr="007A21F8" w:rsidRDefault="009A109B" w:rsidP="009A109B">
      <w:pPr>
        <w:jc w:val="both"/>
        <w:rPr>
          <w:rFonts w:ascii="Arial" w:hAnsi="Arial" w:cs="Arial"/>
          <w:sz w:val="22"/>
          <w:szCs w:val="22"/>
          <w:lang w:val="sr-Cyrl-CS"/>
        </w:rPr>
      </w:pPr>
    </w:p>
    <w:p w:rsidR="00EE72A9" w:rsidRDefault="00EE72A9" w:rsidP="00EE72A9">
      <w:pPr>
        <w:rPr>
          <w:rFonts w:cs="TimesNewRomanPSMT"/>
          <w:i/>
          <w:iCs/>
          <w:sz w:val="18"/>
          <w:szCs w:val="18"/>
        </w:rPr>
      </w:pPr>
    </w:p>
    <w:p w:rsidR="00EE72A9" w:rsidRPr="00FC417C" w:rsidRDefault="00EE72A9" w:rsidP="00EE72A9">
      <w:pPr>
        <w:rPr>
          <w:rFonts w:cs="TimesNewRomanPSMT"/>
          <w:i/>
          <w:iCs/>
          <w:sz w:val="18"/>
          <w:szCs w:val="18"/>
          <w:lang/>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EE72A9" w:rsidRPr="000C63D4" w:rsidRDefault="00EE72A9" w:rsidP="00EE72A9">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01436C" w:rsidRDefault="0001436C" w:rsidP="00134106">
      <w:pPr>
        <w:rPr>
          <w:rFonts w:cs="TimesNewRomanPSMT"/>
          <w:iCs/>
          <w:lang/>
        </w:rPr>
      </w:pPr>
    </w:p>
    <w:p w:rsidR="00FC417C" w:rsidRPr="00B16C41" w:rsidRDefault="00FC417C" w:rsidP="00134106">
      <w:pPr>
        <w:rPr>
          <w:rFonts w:cs="TimesNewRomanPSMT"/>
          <w:i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Default="006E6199" w:rsidP="00134106">
      <w:pPr>
        <w:rPr>
          <w:rFonts w:ascii="Arial" w:hAnsi="Arial" w:cs="Arial"/>
          <w:iCs/>
          <w:lang w:val="ru-RU"/>
        </w:rPr>
      </w:pPr>
      <w:r>
        <w:rPr>
          <w:rFonts w:ascii="Arial" w:hAnsi="Arial" w:cs="Arial"/>
          <w:iCs/>
          <w:lang w:val="ru-RU"/>
        </w:rPr>
        <w:t>За предметни поступак не постоји техничка документација и планови.</w:t>
      </w:r>
    </w:p>
    <w:p w:rsidR="006E6199" w:rsidRPr="00E504D8" w:rsidRDefault="006E619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134106" w:rsidRDefault="00134106" w:rsidP="00134106">
      <w:pPr>
        <w:pStyle w:val="ListParagraph"/>
        <w:jc w:val="both"/>
        <w:rPr>
          <w:rFonts w:ascii="Arial" w:hAnsi="Arial" w:cs="Arial"/>
          <w:b/>
          <w:bCs/>
          <w:i/>
          <w:iCs/>
          <w:lang w:val="sr-Cyrl-CS"/>
        </w:rPr>
      </w:pPr>
    </w:p>
    <w:p w:rsidR="00C4340A" w:rsidRDefault="00C4340A" w:rsidP="00CF0B41">
      <w:pPr>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20540F">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0020540F">
              <w:rPr>
                <w:rFonts w:ascii="Arial" w:hAnsi="Arial" w:cs="Arial"/>
                <w:lang w:val="sr-Cyrl-CS"/>
              </w:rPr>
              <w:t>опија личне лиценце број 310</w:t>
            </w:r>
            <w:r w:rsidR="00CD73B9">
              <w:rPr>
                <w:rFonts w:ascii="Arial" w:hAnsi="Arial" w:cs="Arial"/>
                <w:lang w:val="sr-Cyrl-CS"/>
              </w:rPr>
              <w:t xml:space="preserve"> или 312</w:t>
            </w:r>
            <w:r w:rsidR="0020540F">
              <w:rPr>
                <w:rFonts w:ascii="Arial" w:hAnsi="Arial" w:cs="Arial"/>
                <w:lang w:val="sr-Cyrl-CS"/>
              </w:rPr>
              <w:t xml:space="preserve"> или 300</w:t>
            </w:r>
            <w:r w:rsidRPr="0049192A">
              <w:rPr>
                <w:rFonts w:ascii="Arial" w:hAnsi="Arial" w:cs="Arial"/>
                <w:lang w:val="sr-Cyrl-CS"/>
              </w:rPr>
              <w:t xml:space="preserve"> и </w:t>
            </w:r>
            <w:r w:rsidR="0020540F">
              <w:rPr>
                <w:rFonts w:ascii="Arial" w:hAnsi="Arial" w:cs="Arial"/>
                <w:lang w:val="sr-Cyrl-CS"/>
              </w:rPr>
              <w:t>лиценце 372</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1F348D" w:rsidRDefault="00B200B1" w:rsidP="00C05017">
            <w:pPr>
              <w:snapToGrid w:val="0"/>
              <w:rPr>
                <w:rFonts w:ascii="Arial" w:hAnsi="Arial" w:cs="Arial"/>
                <w:color w:val="auto"/>
                <w:lang w:val="sr-Cyrl-CS"/>
              </w:rPr>
            </w:pPr>
            <w:r>
              <w:rPr>
                <w:rFonts w:ascii="Arial" w:hAnsi="Arial" w:cs="Arial"/>
                <w:iCs/>
              </w:rPr>
              <w:t>М</w:t>
            </w:r>
            <w:r w:rsidRPr="00854EE7">
              <w:rPr>
                <w:rFonts w:ascii="Arial" w:hAnsi="Arial" w:cs="Arial"/>
                <w:iCs/>
              </w:rPr>
              <w:t>инимум јед</w:t>
            </w:r>
            <w:r w:rsidR="00C05017">
              <w:rPr>
                <w:rFonts w:ascii="Arial" w:hAnsi="Arial" w:cs="Arial"/>
                <w:iCs/>
              </w:rPr>
              <w:t>ан дипл. грађевински и</w:t>
            </w:r>
            <w:r w:rsidR="0020540F">
              <w:rPr>
                <w:rFonts w:ascii="Arial" w:hAnsi="Arial" w:cs="Arial"/>
                <w:iCs/>
              </w:rPr>
              <w:t xml:space="preserve">нжењер са лиценцом 310 или </w:t>
            </w:r>
            <w:r w:rsidR="00CD73B9">
              <w:rPr>
                <w:rFonts w:ascii="Arial" w:hAnsi="Arial" w:cs="Arial"/>
                <w:iCs/>
              </w:rPr>
              <w:t>312 или</w:t>
            </w:r>
            <w:r w:rsidR="00C05017">
              <w:rPr>
                <w:rFonts w:ascii="Arial" w:hAnsi="Arial" w:cs="Arial"/>
                <w:iCs/>
              </w:rPr>
              <w:t xml:space="preserve"> дипл.инж.архитектуре са лиценцом 300 и један дипл.инжењер геодезије са лиценцом 372</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A14697" w:rsidRPr="00443447" w:rsidRDefault="00DF4350" w:rsidP="00A14697">
      <w:pPr>
        <w:pStyle w:val="ListParagraph"/>
        <w:numPr>
          <w:ilvl w:val="0"/>
          <w:numId w:val="21"/>
        </w:numPr>
        <w:ind w:left="0" w:firstLine="0"/>
        <w:jc w:val="both"/>
        <w:rPr>
          <w:rFonts w:ascii="Arial" w:hAnsi="Arial" w:cs="Arial"/>
        </w:rPr>
      </w:pPr>
      <w:r w:rsidRPr="00DF4350">
        <w:rPr>
          <w:rFonts w:ascii="Arial" w:hAnsi="Arial" w:cs="Arial"/>
        </w:rPr>
        <w:t xml:space="preserve">Испуњеност </w:t>
      </w:r>
      <w:r w:rsidR="00A14697">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sidR="00A14697">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w:t>
      </w:r>
      <w:r w:rsidR="00A14697">
        <w:rPr>
          <w:rFonts w:ascii="Arial" w:hAnsi="Arial" w:cs="Arial"/>
        </w:rPr>
        <w:t xml:space="preserve">слова под редним бројем 1 понуђач доказује </w:t>
      </w:r>
      <w:r w:rsidR="00A14697">
        <w:rPr>
          <w:rFonts w:ascii="Arial" w:hAnsi="Arial" w:cs="Arial"/>
          <w:lang w:val="sr-Cyrl-CS"/>
        </w:rPr>
        <w:t>достављањем фотокопије</w:t>
      </w:r>
      <w:r w:rsidR="0020540F">
        <w:rPr>
          <w:rFonts w:ascii="Arial" w:hAnsi="Arial" w:cs="Arial"/>
          <w:lang w:val="sr-Cyrl-CS"/>
        </w:rPr>
        <w:t xml:space="preserve"> личне лиценце</w:t>
      </w:r>
      <w:r w:rsidR="00A14697" w:rsidRPr="0049192A">
        <w:rPr>
          <w:rFonts w:ascii="Arial" w:hAnsi="Arial" w:cs="Arial"/>
          <w:lang w:val="sr-Cyrl-CS"/>
        </w:rPr>
        <w:t xml:space="preserve"> </w:t>
      </w:r>
      <w:r w:rsidR="0020540F">
        <w:rPr>
          <w:rFonts w:ascii="Arial" w:hAnsi="Arial" w:cs="Arial"/>
          <w:lang w:val="sr-Cyrl-CS"/>
        </w:rPr>
        <w:t xml:space="preserve">број 310 </w:t>
      </w:r>
      <w:r w:rsidR="00CD73B9">
        <w:rPr>
          <w:rFonts w:ascii="Arial" w:hAnsi="Arial" w:cs="Arial"/>
          <w:lang w:val="sr-Cyrl-CS"/>
        </w:rPr>
        <w:t xml:space="preserve">или 312 </w:t>
      </w:r>
      <w:r w:rsidR="0020540F">
        <w:rPr>
          <w:rFonts w:ascii="Arial" w:hAnsi="Arial" w:cs="Arial"/>
          <w:lang w:val="sr-Cyrl-CS"/>
        </w:rPr>
        <w:t>или 300</w:t>
      </w:r>
      <w:r w:rsidR="0020540F" w:rsidRPr="0049192A">
        <w:rPr>
          <w:rFonts w:ascii="Arial" w:hAnsi="Arial" w:cs="Arial"/>
          <w:lang w:val="sr-Cyrl-CS"/>
        </w:rPr>
        <w:t xml:space="preserve"> и </w:t>
      </w:r>
      <w:r w:rsidR="0020540F">
        <w:rPr>
          <w:rFonts w:ascii="Arial" w:hAnsi="Arial" w:cs="Arial"/>
          <w:lang w:val="sr-Cyrl-CS"/>
        </w:rPr>
        <w:t>лиценце 372</w:t>
      </w:r>
      <w:r w:rsidR="00A14697" w:rsidRPr="0049192A">
        <w:rPr>
          <w:rFonts w:ascii="Arial" w:hAnsi="Arial" w:cs="Arial"/>
          <w:lang w:val="sr-Cyrl-CS"/>
        </w:rPr>
        <w:t xml:space="preserve">, </w:t>
      </w:r>
      <w:r w:rsidR="00A14697">
        <w:rPr>
          <w:rFonts w:ascii="Arial" w:hAnsi="Arial" w:cs="Arial"/>
          <w:lang w:val="sr-Cyrl-CS"/>
        </w:rPr>
        <w:t>фото</w:t>
      </w:r>
      <w:r w:rsidR="00A14697" w:rsidRPr="0049192A">
        <w:rPr>
          <w:rFonts w:ascii="Arial" w:hAnsi="Arial" w:cs="Arial"/>
          <w:lang w:val="sr-Cyrl-CS"/>
        </w:rPr>
        <w:t>копиј</w:t>
      </w:r>
      <w:r w:rsidR="00A14697">
        <w:rPr>
          <w:rFonts w:ascii="Arial" w:hAnsi="Arial" w:cs="Arial"/>
          <w:lang w:val="sr-Cyrl-CS"/>
        </w:rPr>
        <w:t>е</w:t>
      </w:r>
      <w:r w:rsidR="00A14697" w:rsidRPr="0049192A">
        <w:rPr>
          <w:rFonts w:ascii="Arial" w:hAnsi="Arial" w:cs="Arial"/>
          <w:lang w:val="sr-Cyrl-CS"/>
        </w:rPr>
        <w:t xml:space="preserve"> Потврде Инжењерске коморе Србије да је лиценца важећа, </w:t>
      </w:r>
      <w:r w:rsidR="00A14697"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00A14697" w:rsidRPr="0049192A">
        <w:rPr>
          <w:rFonts w:ascii="Arial" w:eastAsia="Times New Roman" w:hAnsi="Arial" w:cs="Arial"/>
          <w:color w:val="auto"/>
          <w:kern w:val="0"/>
          <w:lang w:val="sr-Cyrl-CS" w:eastAsia="en-US"/>
        </w:rPr>
        <w:t>е</w:t>
      </w:r>
      <w:r w:rsidR="00A14697" w:rsidRPr="0049192A">
        <w:rPr>
          <w:rFonts w:ascii="Arial" w:eastAsia="Times New Roman" w:hAnsi="Arial" w:cs="Arial"/>
          <w:color w:val="auto"/>
          <w:kern w:val="0"/>
          <w:lang w:eastAsia="en-US"/>
        </w:rPr>
        <w:t xml:space="preserve"> иначе није запошље</w:t>
      </w:r>
      <w:r w:rsidR="00A14697" w:rsidRPr="0049192A">
        <w:rPr>
          <w:rFonts w:ascii="Arial" w:eastAsia="Times New Roman" w:hAnsi="Arial" w:cs="Arial"/>
          <w:color w:val="auto"/>
          <w:kern w:val="0"/>
          <w:lang w:val="sr-Cyrl-CS" w:eastAsia="en-US"/>
        </w:rPr>
        <w:t>н</w:t>
      </w:r>
      <w:r w:rsidR="00A14697"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49192A">
        <w:rPr>
          <w:rFonts w:ascii="Arial" w:eastAsia="Times New Roman" w:hAnsi="Arial" w:cs="Arial"/>
          <w:color w:val="auto"/>
          <w:kern w:val="0"/>
          <w:lang w:val="sr-Cyrl-CS" w:eastAsia="en-US"/>
        </w:rPr>
        <w:t>п</w:t>
      </w:r>
      <w:r w:rsidR="00A14697" w:rsidRPr="0049192A">
        <w:rPr>
          <w:rFonts w:ascii="Arial" w:eastAsia="Times New Roman" w:hAnsi="Arial" w:cs="Arial"/>
          <w:color w:val="auto"/>
          <w:kern w:val="0"/>
          <w:lang w:eastAsia="en-US"/>
        </w:rPr>
        <w:t>реко уговора о делу или неког др.</w:t>
      </w:r>
      <w:r w:rsidR="00A14697" w:rsidRPr="0049192A">
        <w:rPr>
          <w:rFonts w:ascii="Arial" w:eastAsia="Times New Roman" w:hAnsi="Arial" w:cs="Arial"/>
          <w:color w:val="auto"/>
          <w:kern w:val="0"/>
          <w:lang w:val="sr-Cyrl-CS" w:eastAsia="en-US"/>
        </w:rPr>
        <w:t xml:space="preserve"> </w:t>
      </w:r>
      <w:r w:rsidR="00A14697"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xml:space="preserve">, којим се потврђује да правно лице није осуђивано за неко од кривичних дела </w:t>
      </w:r>
      <w:r w:rsidRPr="00523A31">
        <w:rPr>
          <w:rFonts w:ascii="Arial" w:hAnsi="Arial" w:cs="Arial"/>
          <w:color w:val="auto"/>
        </w:rPr>
        <w:lastRenderedPageBreak/>
        <w:t>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9A3DB7">
        <w:rPr>
          <w:rFonts w:ascii="Arial" w:hAnsi="Arial" w:cs="Arial"/>
          <w:b/>
        </w:rPr>
        <w:t>,,најнижа</w:t>
      </w:r>
      <w:proofErr w:type="gramEnd"/>
      <w:r w:rsidRPr="009A3DB7">
        <w:rPr>
          <w:rFonts w:ascii="Arial" w:hAnsi="Arial" w:cs="Arial"/>
          <w:b/>
        </w:rPr>
        <w:t xml:space="preserve"> понуђена цена“.</w:t>
      </w:r>
      <w:r w:rsidRPr="00A14C9E">
        <w:rPr>
          <w:rFonts w:ascii="Arial" w:hAnsi="Arial" w:cs="Arial"/>
        </w:rPr>
        <w:t xml:space="preserve">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Default="0006582C" w:rsidP="00992ACA">
      <w:pPr>
        <w:ind w:left="720"/>
        <w:jc w:val="right"/>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664FFA">
        <w:rPr>
          <w:rFonts w:ascii="Arial" w:hAnsi="Arial" w:cs="Arial"/>
          <w:b/>
          <w:lang w:val="ru-RU"/>
        </w:rPr>
        <w:t xml:space="preserve">Услуга израде </w:t>
      </w:r>
      <w:r w:rsidR="0020540F">
        <w:rPr>
          <w:rFonts w:ascii="Arial" w:hAnsi="Arial" w:cs="Arial"/>
          <w:b/>
          <w:lang w:val="ru-RU"/>
        </w:rPr>
        <w:t>и</w:t>
      </w:r>
      <w:r w:rsidR="00E368F4">
        <w:rPr>
          <w:rFonts w:ascii="Arial" w:hAnsi="Arial" w:cs="Arial"/>
          <w:b/>
          <w:lang w:val="ru-RU"/>
        </w:rPr>
        <w:t>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1E4ED4">
        <w:rPr>
          <w:rFonts w:ascii="Arial" w:hAnsi="Arial" w:cs="Arial"/>
          <w:b/>
          <w:lang w:val="sr-Cyrl-CS"/>
        </w:rPr>
        <w:t>7/18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16C41">
        <w:rPr>
          <w:rFonts w:ascii="Arial" w:hAnsi="Arial" w:cs="Arial"/>
          <w:b/>
          <w:lang w:val="ru-RU"/>
        </w:rPr>
        <w:t>1.2.16/18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675CA1" w:rsidRDefault="00675CA1" w:rsidP="00992ACA">
      <w:pPr>
        <w:jc w:val="both"/>
        <w:rPr>
          <w:rFonts w:ascii="Arial" w:eastAsia="TimesNewRomanPSMT" w:hAnsi="Arial" w:cs="Arial"/>
          <w:b/>
          <w:bCs/>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664FFA">
        <w:rPr>
          <w:rFonts w:ascii="Arial" w:hAnsi="Arial" w:cs="Arial"/>
          <w:b/>
          <w:lang w:val="ru-RU"/>
        </w:rPr>
        <w:t xml:space="preserve">Услуга израде </w:t>
      </w:r>
      <w:r w:rsidR="0020540F">
        <w:rPr>
          <w:rFonts w:ascii="Arial" w:hAnsi="Arial" w:cs="Arial"/>
          <w:b/>
          <w:lang w:val="ru-RU"/>
        </w:rPr>
        <w:t>и</w:t>
      </w:r>
      <w:r w:rsidR="00E368F4">
        <w:rPr>
          <w:rFonts w:ascii="Arial" w:hAnsi="Arial" w:cs="Arial"/>
          <w:b/>
          <w:lang w:val="ru-RU"/>
        </w:rPr>
        <w:t>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1E4ED4">
        <w:rPr>
          <w:rFonts w:ascii="Arial" w:hAnsi="Arial" w:cs="Arial"/>
          <w:b/>
          <w:lang w:val="sr-Cyrl-CS"/>
        </w:rPr>
        <w:t>7/18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16C41">
        <w:rPr>
          <w:rFonts w:ascii="Arial" w:hAnsi="Arial" w:cs="Arial"/>
          <w:b/>
          <w:lang w:val="ru-RU"/>
        </w:rPr>
        <w:t>1.2.16/18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9A3DB7">
              <w:rPr>
                <w:rFonts w:ascii="Arial" w:eastAsia="TimesNewRomanPSMT" w:hAnsi="Arial" w:cs="Arial"/>
                <w:bCs/>
                <w:lang w:val="ru-RU"/>
              </w:rPr>
              <w:t>извршења</w:t>
            </w:r>
            <w:r>
              <w:rPr>
                <w:rFonts w:ascii="Arial" w:eastAsia="TimesNewRomanPSMT" w:hAnsi="Arial" w:cs="Arial"/>
                <w:bCs/>
                <w:lang w:val="ru-RU"/>
              </w:rPr>
              <w:t xml:space="preserve"> </w:t>
            </w:r>
            <w:r w:rsidR="009A3DB7">
              <w:rPr>
                <w:rFonts w:ascii="Arial" w:eastAsia="TimesNewRomanPSMT" w:hAnsi="Arial" w:cs="Arial"/>
                <w:bCs/>
                <w:lang w:val="ru-RU"/>
              </w:rPr>
              <w:t>услуге</w:t>
            </w:r>
            <w:r>
              <w:rPr>
                <w:rFonts w:ascii="Arial" w:eastAsia="TimesNewRomanPSMT" w:hAnsi="Arial" w:cs="Arial"/>
                <w:bCs/>
              </w:rPr>
              <w:t xml:space="preserve"> (</w:t>
            </w:r>
            <w:r w:rsidR="009A109B" w:rsidRPr="00B16C41">
              <w:rPr>
                <w:rFonts w:ascii="Arial" w:eastAsia="TimesNewRomanPSMT" w:hAnsi="Arial" w:cs="Arial"/>
                <w:bCs/>
                <w:lang w:val="sr-Cyrl-CS"/>
              </w:rPr>
              <w:t xml:space="preserve">максимално </w:t>
            </w:r>
            <w:r w:rsidR="00B16C41" w:rsidRPr="00B16C41">
              <w:rPr>
                <w:rFonts w:ascii="Arial" w:eastAsia="TimesNewRomanPSMT" w:hAnsi="Arial" w:cs="Arial"/>
                <w:bCs/>
                <w:lang w:val="sr-Cyrl-CS"/>
              </w:rPr>
              <w:t>15</w:t>
            </w:r>
            <w:r w:rsidRPr="00B16C41">
              <w:rPr>
                <w:rFonts w:ascii="Arial" w:eastAsia="TimesNewRomanPSMT" w:hAnsi="Arial" w:cs="Arial"/>
                <w:bCs/>
                <w:lang w:val="sr-Cyrl-CS"/>
              </w:rPr>
              <w:t xml:space="preserve">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1E4ED4">
        <w:rPr>
          <w:rFonts w:ascii="Arial" w:eastAsia="TimesNewRomanPSMT" w:hAnsi="Arial" w:cs="Arial"/>
          <w:bCs/>
          <w:lang w:val="ru-RU"/>
        </w:rPr>
        <w:t>7/18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B16C41">
        <w:rPr>
          <w:rFonts w:ascii="Arial" w:hAnsi="Arial" w:cs="Arial"/>
          <w:lang w:val="ru-RU"/>
        </w:rPr>
        <w:t>1.2.16/18</w:t>
      </w:r>
      <w:r>
        <w:rPr>
          <w:rFonts w:ascii="Arial" w:eastAsia="TimesNewRomanPSMT" w:hAnsi="Arial" w:cs="Arial"/>
          <w:bCs/>
          <w:lang w:val="ru-RU"/>
        </w:rPr>
        <w:t xml:space="preserve"> - </w:t>
      </w:r>
      <w:r w:rsidR="00D50FA3">
        <w:rPr>
          <w:rFonts w:ascii="Arial" w:hAnsi="Arial" w:cs="Arial"/>
          <w:b/>
          <w:lang w:val="ru-RU"/>
        </w:rPr>
        <w:t>израда</w:t>
      </w:r>
      <w:r w:rsidR="00664FFA">
        <w:rPr>
          <w:rFonts w:ascii="Arial" w:hAnsi="Arial" w:cs="Arial"/>
          <w:b/>
          <w:lang w:val="ru-RU"/>
        </w:rPr>
        <w:t xml:space="preserve"> </w:t>
      </w:r>
      <w:r w:rsidR="00D50FA3">
        <w:rPr>
          <w:rFonts w:ascii="Arial" w:hAnsi="Arial" w:cs="Arial"/>
          <w:b/>
        </w:rPr>
        <w:t>и</w:t>
      </w:r>
      <w:r w:rsidR="00E368F4">
        <w:rPr>
          <w:rFonts w:ascii="Arial" w:hAnsi="Arial" w:cs="Arial"/>
          <w:b/>
          <w:lang w:val="ru-RU"/>
        </w:rPr>
        <w:t>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Pr>
          <w:rFonts w:ascii="Arial" w:hAnsi="Arial" w:cs="Arial"/>
          <w:b/>
          <w:lang w:val="sr-Cyrl-CS"/>
        </w:rPr>
        <w:t>.</w:t>
      </w: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06582C" w:rsidRDefault="0006582C" w:rsidP="0006582C">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7"/>
        <w:gridCol w:w="4173"/>
        <w:gridCol w:w="2520"/>
        <w:gridCol w:w="2497"/>
      </w:tblGrid>
      <w:tr w:rsidR="00675CA1" w:rsidRPr="009A109B" w:rsidTr="003B17E6">
        <w:trPr>
          <w:trHeight w:val="629"/>
          <w:jc w:val="center"/>
        </w:trPr>
        <w:tc>
          <w:tcPr>
            <w:tcW w:w="567" w:type="dxa"/>
            <w:tcBorders>
              <w:top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rPr>
              <w:t>БЕЗ ПДВ-А</w:t>
            </w:r>
            <w:r w:rsidR="0027761D">
              <w:rPr>
                <w:rFonts w:ascii="Arial" w:eastAsia="TimesNewRomanPSMT" w:hAnsi="Arial" w:cs="Arial"/>
                <w:b/>
                <w:bCs/>
                <w:color w:val="auto"/>
                <w:lang w:val="sr-Cyrl-CS"/>
              </w:rPr>
              <w:t xml:space="preserve"> (1)</w:t>
            </w:r>
            <w:r w:rsidRPr="00675CA1">
              <w:rPr>
                <w:rFonts w:ascii="Arial" w:eastAsia="TimesNewRomanPSMT" w:hAnsi="Arial" w:cs="Arial"/>
                <w:b/>
                <w:bCs/>
                <w:color w:val="auto"/>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27761D" w:rsidRDefault="00675CA1" w:rsidP="00FB5CD4">
            <w:pPr>
              <w:snapToGrid w:val="0"/>
              <w:jc w:val="center"/>
              <w:rPr>
                <w:rFonts w:ascii="Arial" w:eastAsia="TimesNewRomanPSMT" w:hAnsi="Arial" w:cs="Arial"/>
                <w:b/>
                <w:bCs/>
                <w:color w:val="auto"/>
                <w:lang w:val="sr-Cyrl-CS"/>
              </w:rPr>
            </w:pPr>
            <w:r w:rsidRPr="00675CA1">
              <w:rPr>
                <w:rFonts w:ascii="Arial" w:eastAsia="TimesNewRomanPSMT" w:hAnsi="Arial" w:cs="Arial"/>
                <w:b/>
                <w:bCs/>
                <w:color w:val="auto"/>
              </w:rPr>
              <w:t xml:space="preserve">СА ПДВ-ОМ </w:t>
            </w:r>
            <w:r w:rsidR="0027761D">
              <w:rPr>
                <w:rFonts w:ascii="Arial" w:eastAsia="TimesNewRomanPSMT" w:hAnsi="Arial" w:cs="Arial"/>
                <w:b/>
                <w:bCs/>
                <w:color w:val="auto"/>
                <w:lang w:val="sr-Cyrl-CS"/>
              </w:rPr>
              <w:t>(2)</w:t>
            </w:r>
          </w:p>
        </w:tc>
      </w:tr>
      <w:tr w:rsidR="00675CA1" w:rsidRPr="009A109B"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0750A" w:rsidRPr="00D50FA3" w:rsidRDefault="00D50FA3" w:rsidP="00675CA1">
            <w:pPr>
              <w:widowControl w:val="0"/>
              <w:autoSpaceDE w:val="0"/>
              <w:autoSpaceDN w:val="0"/>
              <w:adjustRightInd w:val="0"/>
              <w:spacing w:line="240" w:lineRule="auto"/>
              <w:rPr>
                <w:rFonts w:ascii="Arial" w:hAnsi="Arial" w:cs="Arial"/>
                <w:bCs/>
                <w:lang w:val="sr-Cyrl-CS"/>
              </w:rPr>
            </w:pPr>
            <w:r w:rsidRPr="00D50FA3">
              <w:rPr>
                <w:rFonts w:ascii="Arial" w:hAnsi="Arial" w:cs="Arial"/>
                <w:lang w:val="sr-Cyrl-CS"/>
              </w:rPr>
              <w:t xml:space="preserve">Израда </w:t>
            </w:r>
            <w:r w:rsidRPr="00D50FA3">
              <w:rPr>
                <w:rFonts w:ascii="Arial" w:hAnsi="Arial" w:cs="Arial"/>
              </w:rPr>
              <w:t>и</w:t>
            </w:r>
            <w:r w:rsidRPr="00D50FA3">
              <w:rPr>
                <w:rFonts w:ascii="Arial" w:hAnsi="Arial" w:cs="Arial"/>
                <w:lang w:val="ru-RU"/>
              </w:rPr>
              <w:t>звештаја о затеченом стању – игралиште у насељу Лозница у Баточини</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D50FA3" w:rsidRPr="009A109B"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D50FA3" w:rsidRPr="00D50FA3" w:rsidRDefault="00D50FA3" w:rsidP="00FB5CD4">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D50FA3" w:rsidRPr="00D50FA3" w:rsidRDefault="00D50FA3" w:rsidP="00675CA1">
            <w:pPr>
              <w:widowControl w:val="0"/>
              <w:autoSpaceDE w:val="0"/>
              <w:autoSpaceDN w:val="0"/>
              <w:adjustRightInd w:val="0"/>
              <w:spacing w:line="240" w:lineRule="auto"/>
              <w:rPr>
                <w:rFonts w:ascii="Arial" w:hAnsi="Arial" w:cs="Arial"/>
                <w:lang w:val="sr-Cyrl-CS"/>
              </w:rPr>
            </w:pPr>
            <w:r w:rsidRPr="00D50FA3">
              <w:rPr>
                <w:rFonts w:ascii="Arial" w:hAnsi="Arial" w:cs="Arial"/>
                <w:lang w:val="sr-Cyrl-CS"/>
              </w:rPr>
              <w:t xml:space="preserve">Израда елабората геодетских радова </w:t>
            </w:r>
            <w:r w:rsidRPr="00D50FA3">
              <w:rPr>
                <w:rFonts w:ascii="Arial" w:hAnsi="Arial" w:cs="Arial"/>
                <w:lang w:val="ru-RU"/>
              </w:rPr>
              <w:t>– игралиште у насељу Лозница у Баточини</w:t>
            </w:r>
          </w:p>
        </w:tc>
        <w:tc>
          <w:tcPr>
            <w:tcW w:w="2520" w:type="dxa"/>
            <w:tcBorders>
              <w:top w:val="single" w:sz="4" w:space="0" w:color="auto"/>
              <w:left w:val="single" w:sz="4" w:space="0" w:color="auto"/>
              <w:bottom w:val="single" w:sz="4" w:space="0" w:color="auto"/>
            </w:tcBorders>
            <w:shd w:val="clear" w:color="auto" w:fill="F2DBDB"/>
          </w:tcPr>
          <w:p w:rsidR="00D50FA3" w:rsidRPr="009A109B" w:rsidRDefault="00D50FA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D50FA3" w:rsidRPr="009A109B" w:rsidRDefault="00D50FA3" w:rsidP="00FB5CD4">
            <w:pPr>
              <w:widowControl w:val="0"/>
              <w:autoSpaceDE w:val="0"/>
              <w:autoSpaceDN w:val="0"/>
              <w:adjustRightInd w:val="0"/>
              <w:spacing w:line="240" w:lineRule="auto"/>
              <w:jc w:val="center"/>
              <w:rPr>
                <w:rFonts w:ascii="Arial" w:hAnsi="Arial" w:cs="Arial"/>
                <w:b/>
                <w:bCs/>
                <w:lang w:val="sr-Cyrl-CS"/>
              </w:rPr>
            </w:pPr>
          </w:p>
        </w:tc>
      </w:tr>
      <w:tr w:rsidR="00D50FA3" w:rsidRPr="009A109B"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D50FA3" w:rsidRPr="00D50FA3" w:rsidRDefault="00D50FA3" w:rsidP="00FB5CD4">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3.</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D50FA3" w:rsidRPr="00D50FA3" w:rsidRDefault="00D50FA3" w:rsidP="00D50FA3">
            <w:pPr>
              <w:widowControl w:val="0"/>
              <w:autoSpaceDE w:val="0"/>
              <w:autoSpaceDN w:val="0"/>
              <w:adjustRightInd w:val="0"/>
              <w:spacing w:line="240" w:lineRule="auto"/>
              <w:rPr>
                <w:rFonts w:ascii="Arial" w:hAnsi="Arial" w:cs="Arial"/>
                <w:bCs/>
                <w:lang w:val="sr-Cyrl-CS"/>
              </w:rPr>
            </w:pPr>
            <w:r w:rsidRPr="00D50FA3">
              <w:rPr>
                <w:rFonts w:ascii="Arial" w:hAnsi="Arial" w:cs="Arial"/>
                <w:lang w:val="sr-Cyrl-CS"/>
              </w:rPr>
              <w:t xml:space="preserve">Израда </w:t>
            </w:r>
            <w:r w:rsidRPr="00D50FA3">
              <w:rPr>
                <w:rFonts w:ascii="Arial" w:hAnsi="Arial" w:cs="Arial"/>
              </w:rPr>
              <w:t>и</w:t>
            </w:r>
            <w:r w:rsidRPr="00D50FA3">
              <w:rPr>
                <w:rFonts w:ascii="Arial" w:hAnsi="Arial" w:cs="Arial"/>
                <w:lang w:val="ru-RU"/>
              </w:rPr>
              <w:t>звештаја о затеченом стању – ветеринарски центар у Баточини</w:t>
            </w:r>
          </w:p>
        </w:tc>
        <w:tc>
          <w:tcPr>
            <w:tcW w:w="2520" w:type="dxa"/>
            <w:tcBorders>
              <w:top w:val="single" w:sz="4" w:space="0" w:color="auto"/>
              <w:left w:val="single" w:sz="4" w:space="0" w:color="auto"/>
              <w:bottom w:val="single" w:sz="4" w:space="0" w:color="auto"/>
            </w:tcBorders>
            <w:shd w:val="clear" w:color="auto" w:fill="F2DBDB"/>
          </w:tcPr>
          <w:p w:rsidR="00D50FA3" w:rsidRPr="009A109B" w:rsidRDefault="00D50FA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D50FA3" w:rsidRPr="009A109B" w:rsidRDefault="00D50FA3" w:rsidP="00FB5CD4">
            <w:pPr>
              <w:widowControl w:val="0"/>
              <w:autoSpaceDE w:val="0"/>
              <w:autoSpaceDN w:val="0"/>
              <w:adjustRightInd w:val="0"/>
              <w:spacing w:line="240" w:lineRule="auto"/>
              <w:jc w:val="center"/>
              <w:rPr>
                <w:rFonts w:ascii="Arial" w:hAnsi="Arial" w:cs="Arial"/>
                <w:b/>
                <w:bCs/>
                <w:lang w:val="sr-Cyrl-CS"/>
              </w:rPr>
            </w:pPr>
          </w:p>
        </w:tc>
      </w:tr>
      <w:tr w:rsidR="00D50FA3" w:rsidRPr="009A109B" w:rsidTr="00D50FA3">
        <w:trPr>
          <w:trHeight w:val="521"/>
          <w:jc w:val="center"/>
        </w:trPr>
        <w:tc>
          <w:tcPr>
            <w:tcW w:w="567" w:type="dxa"/>
            <w:tcBorders>
              <w:top w:val="single" w:sz="4" w:space="0" w:color="auto"/>
              <w:bottom w:val="single" w:sz="4" w:space="0" w:color="auto"/>
              <w:right w:val="single" w:sz="4" w:space="0" w:color="auto"/>
            </w:tcBorders>
            <w:shd w:val="clear" w:color="auto" w:fill="F2DBDB"/>
            <w:vAlign w:val="center"/>
          </w:tcPr>
          <w:p w:rsidR="00D50FA3" w:rsidRPr="00D50FA3" w:rsidRDefault="00D50FA3" w:rsidP="00FB5CD4">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4.</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D50FA3" w:rsidRPr="00D50FA3" w:rsidRDefault="00D50FA3" w:rsidP="00D50FA3">
            <w:pPr>
              <w:widowControl w:val="0"/>
              <w:autoSpaceDE w:val="0"/>
              <w:autoSpaceDN w:val="0"/>
              <w:adjustRightInd w:val="0"/>
              <w:spacing w:line="240" w:lineRule="auto"/>
              <w:rPr>
                <w:rFonts w:ascii="Arial" w:hAnsi="Arial" w:cs="Arial"/>
                <w:lang w:val="sr-Cyrl-CS"/>
              </w:rPr>
            </w:pPr>
            <w:r w:rsidRPr="00D50FA3">
              <w:rPr>
                <w:rFonts w:ascii="Arial" w:hAnsi="Arial" w:cs="Arial"/>
                <w:lang w:val="sr-Cyrl-CS"/>
              </w:rPr>
              <w:t xml:space="preserve">Израда елабората геодетских радова </w:t>
            </w:r>
            <w:r w:rsidRPr="00D50FA3">
              <w:rPr>
                <w:rFonts w:ascii="Arial" w:hAnsi="Arial" w:cs="Arial"/>
                <w:lang w:val="ru-RU"/>
              </w:rPr>
              <w:t>– ветеринарски центар у Баточини</w:t>
            </w:r>
          </w:p>
        </w:tc>
        <w:tc>
          <w:tcPr>
            <w:tcW w:w="2520" w:type="dxa"/>
            <w:tcBorders>
              <w:top w:val="single" w:sz="4" w:space="0" w:color="auto"/>
              <w:left w:val="single" w:sz="4" w:space="0" w:color="auto"/>
              <w:bottom w:val="single" w:sz="4" w:space="0" w:color="auto"/>
            </w:tcBorders>
            <w:shd w:val="clear" w:color="auto" w:fill="F2DBDB"/>
          </w:tcPr>
          <w:p w:rsidR="00D50FA3" w:rsidRPr="009A109B" w:rsidRDefault="00D50FA3"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D50FA3" w:rsidRPr="009A109B" w:rsidRDefault="00D50FA3"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D50FA3">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Default="00675CA1" w:rsidP="00D50FA3">
            <w:pPr>
              <w:widowControl w:val="0"/>
              <w:autoSpaceDE w:val="0"/>
              <w:autoSpaceDN w:val="0"/>
              <w:adjustRightInd w:val="0"/>
              <w:spacing w:line="240" w:lineRule="auto"/>
              <w:rPr>
                <w:rFonts w:ascii="Arial" w:hAnsi="Arial" w:cs="Arial"/>
                <w:b/>
                <w:bCs/>
                <w:lang w:val="sr-Cyrl-CS"/>
              </w:rPr>
            </w:pPr>
          </w:p>
          <w:p w:rsidR="00D50FA3" w:rsidRPr="00D50FA3" w:rsidRDefault="00D50FA3" w:rsidP="00D50FA3">
            <w:pPr>
              <w:widowControl w:val="0"/>
              <w:autoSpaceDE w:val="0"/>
              <w:autoSpaceDN w:val="0"/>
              <w:adjustRightInd w:val="0"/>
              <w:spacing w:line="240" w:lineRule="auto"/>
              <w:rPr>
                <w:rFonts w:ascii="Arial" w:hAnsi="Arial" w:cs="Arial"/>
                <w:b/>
                <w:bCs/>
                <w:lang w:val="sr-Cyrl-CS"/>
              </w:rPr>
            </w:pPr>
          </w:p>
        </w:tc>
        <w:tc>
          <w:tcPr>
            <w:tcW w:w="4173" w:type="dxa"/>
            <w:tcBorders>
              <w:top w:val="single" w:sz="4" w:space="0" w:color="auto"/>
              <w:left w:val="single" w:sz="4" w:space="0" w:color="auto"/>
              <w:bottom w:val="single" w:sz="4" w:space="0" w:color="auto"/>
              <w:right w:val="single" w:sz="4" w:space="0" w:color="auto"/>
            </w:tcBorders>
            <w:shd w:val="clear" w:color="auto" w:fill="F2DBDB"/>
            <w:vAlign w:val="center"/>
          </w:tcPr>
          <w:p w:rsidR="00D50FA3" w:rsidRPr="00D50FA3" w:rsidRDefault="00675CA1" w:rsidP="00D50FA3">
            <w:pPr>
              <w:widowControl w:val="0"/>
              <w:autoSpaceDE w:val="0"/>
              <w:autoSpaceDN w:val="0"/>
              <w:adjustRightInd w:val="0"/>
              <w:spacing w:line="240" w:lineRule="auto"/>
              <w:rPr>
                <w:rFonts w:ascii="Arial" w:hAnsi="Arial" w:cs="Arial"/>
                <w:b/>
                <w:bCs/>
                <w:lang w:val="sr-Cyrl-CS"/>
              </w:rPr>
            </w:pPr>
            <w:r w:rsidRPr="009A109B">
              <w:rPr>
                <w:rFonts w:ascii="Arial" w:hAnsi="Arial" w:cs="Arial"/>
                <w:b/>
                <w:bCs/>
              </w:rPr>
              <w:t>УКУПНО:</w:t>
            </w:r>
          </w:p>
        </w:tc>
        <w:tc>
          <w:tcPr>
            <w:tcW w:w="2520" w:type="dxa"/>
            <w:tcBorders>
              <w:top w:val="single" w:sz="4" w:space="0" w:color="auto"/>
              <w:left w:val="single" w:sz="4" w:space="0" w:color="auto"/>
              <w:bottom w:val="single" w:sz="4" w:space="0" w:color="auto"/>
            </w:tcBorders>
            <w:shd w:val="clear" w:color="auto" w:fill="F2DBDB"/>
            <w:vAlign w:val="center"/>
          </w:tcPr>
          <w:p w:rsidR="00675CA1" w:rsidRPr="009A109B" w:rsidRDefault="00675CA1" w:rsidP="00D50FA3">
            <w:pPr>
              <w:widowControl w:val="0"/>
              <w:autoSpaceDE w:val="0"/>
              <w:autoSpaceDN w:val="0"/>
              <w:adjustRightInd w:val="0"/>
              <w:spacing w:line="240" w:lineRule="auto"/>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vAlign w:val="center"/>
          </w:tcPr>
          <w:p w:rsidR="00675CA1" w:rsidRPr="009A109B" w:rsidRDefault="00675CA1" w:rsidP="00D50FA3">
            <w:pPr>
              <w:widowControl w:val="0"/>
              <w:autoSpaceDE w:val="0"/>
              <w:autoSpaceDN w:val="0"/>
              <w:adjustRightInd w:val="0"/>
              <w:spacing w:line="240" w:lineRule="auto"/>
              <w:rPr>
                <w:rFonts w:ascii="Arial" w:hAnsi="Arial" w:cs="Arial"/>
                <w:b/>
                <w:bCs/>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A109B">
        <w:rPr>
          <w:rFonts w:ascii="Arial" w:hAnsi="Arial" w:cs="Arial"/>
          <w:bCs/>
          <w:iCs/>
          <w:lang w:val="sr-Cyrl-CS"/>
        </w:rPr>
        <w:t>де</w:t>
      </w:r>
      <w:r w:rsidRPr="00667936">
        <w:rPr>
          <w:rFonts w:ascii="Arial" w:hAnsi="Arial" w:cs="Arial"/>
          <w:bCs/>
          <w:iCs/>
          <w:lang w:val="sr-Cyrl-CS"/>
        </w:rPr>
        <w:t>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D50FA3">
        <w:rPr>
          <w:rFonts w:ascii="Arial" w:hAnsi="Arial" w:cs="Arial"/>
          <w:bCs/>
          <w:iCs/>
          <w:lang w:val="sr-Cyrl-CS"/>
        </w:rPr>
        <w:t>услуге</w:t>
      </w:r>
      <w:r>
        <w:rPr>
          <w:rFonts w:ascii="Arial" w:hAnsi="Arial" w:cs="Arial"/>
          <w:bCs/>
          <w:iCs/>
          <w:lang w:val="sr-Cyrl-CS"/>
        </w:rPr>
        <w:t>,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D50FA3">
        <w:rPr>
          <w:rFonts w:ascii="Arial" w:hAnsi="Arial" w:cs="Arial"/>
          <w:bCs/>
          <w:iCs/>
          <w:lang w:val="sr-Cyrl-CS"/>
        </w:rPr>
        <w:t>услуге</w:t>
      </w:r>
      <w:r>
        <w:rPr>
          <w:rFonts w:ascii="Arial" w:hAnsi="Arial" w:cs="Arial"/>
          <w:bCs/>
          <w:iCs/>
          <w:lang w:val="sr-Cyrl-CS"/>
        </w:rPr>
        <w:t>,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27761D" w:rsidRDefault="0006582C" w:rsidP="00D50FA3">
      <w:pPr>
        <w:jc w:val="both"/>
        <w:rPr>
          <w:rFonts w:eastAsia="TimesNewRomanPS-BoldMT"/>
          <w:b/>
          <w:bCs/>
          <w:i/>
          <w:iCs/>
          <w:color w:val="002060"/>
          <w:lang w:val="sr-Cyrl-CS"/>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D50FA3" w:rsidRPr="00D50FA3" w:rsidRDefault="00D50FA3" w:rsidP="00D50FA3">
      <w:pPr>
        <w:jc w:val="both"/>
        <w:rPr>
          <w:rFonts w:eastAsia="TimesNewRomanPS-BoldMT"/>
          <w:b/>
          <w:bCs/>
          <w:i/>
          <w:iCs/>
          <w:color w:val="002060"/>
          <w:lang w:val="sr-Cyrl-CS"/>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D50FA3">
        <w:rPr>
          <w:rFonts w:ascii="Arial" w:hAnsi="Arial" w:cs="Arial"/>
          <w:b/>
          <w:lang w:val="ru-RU"/>
        </w:rPr>
        <w:t>Израда</w:t>
      </w:r>
      <w:r w:rsidR="00664FFA">
        <w:rPr>
          <w:rFonts w:ascii="Arial" w:hAnsi="Arial" w:cs="Arial"/>
          <w:b/>
          <w:lang w:val="ru-RU"/>
        </w:rPr>
        <w:t xml:space="preserve"> </w:t>
      </w:r>
      <w:r w:rsidR="00D50FA3">
        <w:rPr>
          <w:rFonts w:ascii="Arial" w:hAnsi="Arial" w:cs="Arial"/>
          <w:b/>
          <w:lang w:val="ru-RU"/>
        </w:rPr>
        <w:t>и</w:t>
      </w:r>
      <w:r w:rsidR="00E368F4">
        <w:rPr>
          <w:rFonts w:ascii="Arial" w:hAnsi="Arial" w:cs="Arial"/>
          <w:b/>
          <w:lang w:val="ru-RU"/>
        </w:rPr>
        <w:t>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1E4ED4">
        <w:rPr>
          <w:rFonts w:ascii="Arial" w:hAnsi="Arial" w:cs="Arial"/>
          <w:lang w:val="sr-Cyrl-CS"/>
        </w:rPr>
        <w:t>7/18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16C41">
        <w:rPr>
          <w:rFonts w:ascii="Arial" w:hAnsi="Arial" w:cs="Arial"/>
          <w:lang w:val="ru-RU"/>
        </w:rPr>
        <w:t>1.2.16/18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D50FA3">
        <w:rPr>
          <w:rFonts w:ascii="Arial" w:hAnsi="Arial" w:cs="Arial"/>
          <w:b/>
          <w:lang w:val="sr-Cyrl-CS"/>
        </w:rPr>
        <w:t>Израда</w:t>
      </w:r>
      <w:r w:rsidR="00664FFA">
        <w:rPr>
          <w:rFonts w:ascii="Arial" w:hAnsi="Arial" w:cs="Arial"/>
          <w:b/>
          <w:lang w:val="sr-Cyrl-CS"/>
        </w:rPr>
        <w:t xml:space="preserve"> </w:t>
      </w:r>
      <w:r w:rsidR="00D50FA3">
        <w:rPr>
          <w:rFonts w:ascii="Arial" w:hAnsi="Arial" w:cs="Arial"/>
          <w:b/>
          <w:lang w:val="sr-Cyrl-CS"/>
        </w:rPr>
        <w:t>и</w:t>
      </w:r>
      <w:r w:rsidR="00E368F4">
        <w:rPr>
          <w:rFonts w:ascii="Arial" w:hAnsi="Arial" w:cs="Arial"/>
          <w:b/>
          <w:lang w:val="sr-Cyrl-CS"/>
        </w:rPr>
        <w:t>звештаја</w:t>
      </w:r>
      <w:r w:rsidR="00664FFA">
        <w:rPr>
          <w:rFonts w:ascii="Arial" w:hAnsi="Arial" w:cs="Arial"/>
          <w:b/>
          <w:lang w:val="sr-Cyrl-CS"/>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1E4ED4">
        <w:rPr>
          <w:rFonts w:ascii="Arial" w:hAnsi="Arial" w:cs="Arial"/>
          <w:lang w:val="sr-Cyrl-CS"/>
        </w:rPr>
        <w:t>7/18</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B16C41">
        <w:rPr>
          <w:rFonts w:ascii="Arial" w:hAnsi="Arial" w:cs="Arial"/>
          <w:lang w:val="ru-RU"/>
        </w:rPr>
        <w:t>1.2.16/18</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D50FA3">
        <w:rPr>
          <w:rFonts w:ascii="Arial" w:hAnsi="Arial" w:cs="Arial"/>
          <w:b/>
          <w:lang w:val="sr-Cyrl-CS"/>
        </w:rPr>
        <w:t>Израда</w:t>
      </w:r>
      <w:r w:rsidR="00664FFA">
        <w:rPr>
          <w:rFonts w:ascii="Arial" w:hAnsi="Arial" w:cs="Arial"/>
          <w:b/>
          <w:lang w:val="sr-Cyrl-CS"/>
        </w:rPr>
        <w:t xml:space="preserve"> </w:t>
      </w:r>
      <w:r w:rsidR="00D50FA3">
        <w:rPr>
          <w:rFonts w:ascii="Arial" w:hAnsi="Arial" w:cs="Arial"/>
          <w:b/>
          <w:lang w:val="sr-Cyrl-CS"/>
        </w:rPr>
        <w:t>и</w:t>
      </w:r>
      <w:r w:rsidR="00E368F4">
        <w:rPr>
          <w:rFonts w:ascii="Arial" w:hAnsi="Arial" w:cs="Arial"/>
          <w:b/>
          <w:lang w:val="sr-Cyrl-CS"/>
        </w:rPr>
        <w:t>звештаја</w:t>
      </w:r>
      <w:r w:rsidR="00664FFA">
        <w:rPr>
          <w:rFonts w:ascii="Arial" w:hAnsi="Arial" w:cs="Arial"/>
          <w:b/>
          <w:lang w:val="sr-Cyrl-CS"/>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1E4ED4">
        <w:rPr>
          <w:rFonts w:ascii="Arial" w:hAnsi="Arial" w:cs="Arial"/>
          <w:lang w:val="sr-Cyrl-CS"/>
        </w:rPr>
        <w:t>7/18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B16C41">
        <w:rPr>
          <w:rFonts w:ascii="Arial" w:hAnsi="Arial" w:cs="Arial"/>
          <w:lang w:val="ru-RU"/>
        </w:rPr>
        <w:t>1.2.16/18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664FFA">
        <w:rPr>
          <w:rFonts w:ascii="Arial" w:hAnsi="Arial" w:cs="Arial"/>
          <w:b/>
          <w:bCs/>
          <w:iCs/>
          <w:lang w:val="ru-RU"/>
        </w:rPr>
        <w:t xml:space="preserve">УСЛУГА ИЗРАДЕ </w:t>
      </w:r>
      <w:r w:rsidR="00E368F4">
        <w:rPr>
          <w:rFonts w:ascii="Arial" w:hAnsi="Arial" w:cs="Arial"/>
          <w:b/>
          <w:bCs/>
          <w:iCs/>
          <w:lang w:val="ru-RU"/>
        </w:rPr>
        <w:t>ИЗВЕШТАЈА</w:t>
      </w:r>
      <w:r w:rsidR="00664FFA">
        <w:rPr>
          <w:rFonts w:ascii="Arial" w:hAnsi="Arial" w:cs="Arial"/>
          <w:b/>
          <w:bCs/>
          <w:iCs/>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121E1A">
        <w:rPr>
          <w:rFonts w:ascii="Arial" w:hAnsi="Arial" w:cs="Arial"/>
          <w:bCs/>
          <w:iCs/>
          <w:lang w:val="ru-RU"/>
        </w:rPr>
        <w:t>2018.</w:t>
      </w:r>
      <w:r w:rsidR="00CD73B9">
        <w:rPr>
          <w:rFonts w:ascii="Arial" w:hAnsi="Arial" w:cs="Arial"/>
          <w:bCs/>
          <w:iCs/>
          <w:lang w:val="ru-RU"/>
        </w:rPr>
        <w:t xml:space="preserve"> </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E02B3B">
        <w:rPr>
          <w:rFonts w:ascii="Arial" w:hAnsi="Arial" w:cs="Arial"/>
          <w:iCs/>
          <w:lang w:val="sr-Cyrl-CS"/>
        </w:rPr>
        <w:t xml:space="preserve"> бр. 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9A109B">
        <w:rPr>
          <w:rFonts w:ascii="Arial" w:hAnsi="Arial" w:cs="Arial"/>
          <w:iCs/>
          <w:lang w:val="ru-RU"/>
        </w:rPr>
        <w:t>к 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114A33" w:rsidRPr="00114A33" w:rsidRDefault="00114A33" w:rsidP="00114A33">
      <w:pPr>
        <w:pStyle w:val="ListParagraph"/>
        <w:numPr>
          <w:ilvl w:val="0"/>
          <w:numId w:val="46"/>
        </w:numPr>
        <w:tabs>
          <w:tab w:val="num" w:pos="450"/>
          <w:tab w:val="left" w:pos="720"/>
        </w:tabs>
        <w:ind w:left="720"/>
        <w:rPr>
          <w:rFonts w:ascii="Arial" w:hAnsi="Arial" w:cs="Arial"/>
          <w:iCs/>
        </w:rPr>
      </w:pPr>
      <w:r w:rsidRPr="00114A33">
        <w:rPr>
          <w:rFonts w:ascii="Arial" w:hAnsi="Arial" w:cs="Arial"/>
          <w:b/>
          <w:iCs/>
        </w:rPr>
        <w:t>...............................................................................................</w:t>
      </w:r>
      <w:r w:rsidRPr="00114A33">
        <w:rPr>
          <w:rFonts w:ascii="Arial" w:hAnsi="Arial" w:cs="Arial"/>
          <w:iCs/>
        </w:rPr>
        <w:t>.</w:t>
      </w:r>
    </w:p>
    <w:p w:rsidR="00114A33" w:rsidRPr="00F506A9" w:rsidRDefault="00114A33" w:rsidP="00114A33">
      <w:pPr>
        <w:tabs>
          <w:tab w:val="left" w:pos="720"/>
        </w:tabs>
        <w:ind w:left="720"/>
        <w:rPr>
          <w:rFonts w:ascii="Arial" w:hAnsi="Arial" w:cs="Arial"/>
          <w:iCs/>
        </w:rPr>
      </w:pPr>
      <w:proofErr w:type="gramStart"/>
      <w:r w:rsidRPr="00F506A9">
        <w:rPr>
          <w:rFonts w:ascii="Arial" w:hAnsi="Arial" w:cs="Arial"/>
          <w:iCs/>
        </w:rPr>
        <w:t>са</w:t>
      </w:r>
      <w:proofErr w:type="gramEnd"/>
      <w:r w:rsidRPr="00F506A9">
        <w:rPr>
          <w:rFonts w:ascii="Arial" w:hAnsi="Arial" w:cs="Arial"/>
          <w:iCs/>
        </w:rPr>
        <w:t xml:space="preserve"> седиштем у ............................................, улица .........................................., ПИБ:.......................... Матични број: ........................................</w:t>
      </w:r>
    </w:p>
    <w:p w:rsidR="00114A33" w:rsidRPr="00F506A9" w:rsidRDefault="00114A33" w:rsidP="00114A33">
      <w:pPr>
        <w:tabs>
          <w:tab w:val="left" w:pos="720"/>
        </w:tabs>
        <w:ind w:left="720"/>
        <w:rPr>
          <w:rFonts w:ascii="Arial" w:hAnsi="Arial" w:cs="Arial"/>
          <w:iCs/>
          <w:lang w:val="sr-Cyrl-CS"/>
        </w:rPr>
      </w:pPr>
      <w:r w:rsidRPr="00F506A9">
        <w:rPr>
          <w:rFonts w:ascii="Arial" w:hAnsi="Arial" w:cs="Arial"/>
          <w:iCs/>
        </w:rPr>
        <w:t>Број рачуна: ............................................ Назив банке</w:t>
      </w:r>
      <w:proofErr w:type="gramStart"/>
      <w:r w:rsidRPr="00F506A9">
        <w:rPr>
          <w:rFonts w:ascii="Arial" w:hAnsi="Arial" w:cs="Arial"/>
          <w:iCs/>
        </w:rPr>
        <w:t>:......................................,</w:t>
      </w:r>
      <w:proofErr w:type="gramEnd"/>
    </w:p>
    <w:p w:rsidR="00114A33" w:rsidRPr="003A7CFB" w:rsidRDefault="00114A33" w:rsidP="00114A33">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B4482F" w:rsidRPr="003A7CFB" w:rsidRDefault="00114A33" w:rsidP="00114A33">
      <w:pPr>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w:t>
      </w:r>
      <w:r w:rsidR="00B4482F" w:rsidRPr="003A7CFB">
        <w:rPr>
          <w:rFonts w:ascii="Arial" w:hAnsi="Arial" w:cs="Arial"/>
          <w:bCs/>
          <w:iCs/>
          <w:lang w:val="ru-RU"/>
        </w:rPr>
        <w:t xml:space="preserve">чији је заступник ________________________________ ( у даљем тексту </w:t>
      </w:r>
      <w:r w:rsidR="00B4482F">
        <w:rPr>
          <w:rFonts w:ascii="Arial" w:hAnsi="Arial" w:cs="Arial"/>
          <w:bCs/>
          <w:iCs/>
          <w:lang w:val="ru-RU"/>
        </w:rPr>
        <w:t>Извршилац</w:t>
      </w:r>
      <w:r w:rsidR="00B4482F" w:rsidRPr="003A7CFB">
        <w:rPr>
          <w:rFonts w:ascii="Arial" w:hAnsi="Arial" w:cs="Arial"/>
          <w:bCs/>
          <w:iCs/>
          <w:lang w:val="ru-RU"/>
        </w:rPr>
        <w:t>)</w:t>
      </w: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D50FA3">
        <w:rPr>
          <w:b/>
          <w:lang w:val="ru-RU"/>
        </w:rPr>
        <w:t>Израда</w:t>
      </w:r>
      <w:r w:rsidR="00664FFA">
        <w:rPr>
          <w:b/>
          <w:lang w:val="ru-RU"/>
        </w:rPr>
        <w:t xml:space="preserve"> </w:t>
      </w:r>
      <w:r w:rsidR="00D50FA3">
        <w:rPr>
          <w:b/>
          <w:lang w:val="ru-RU"/>
        </w:rPr>
        <w:t>и</w:t>
      </w:r>
      <w:r w:rsidR="00E368F4">
        <w:rPr>
          <w:b/>
          <w:lang w:val="ru-RU"/>
        </w:rPr>
        <w:t>звештаја</w:t>
      </w:r>
      <w:r w:rsidR="00664FFA">
        <w:rPr>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Pr="00815E97">
        <w:rPr>
          <w:b/>
          <w:bCs/>
        </w:rPr>
        <w:t xml:space="preserve"> – </w:t>
      </w:r>
      <w:r w:rsidR="00493935" w:rsidRPr="00493935">
        <w:rPr>
          <w:bCs/>
          <w:lang w:val="sr-Cyrl-CS"/>
        </w:rPr>
        <w:t xml:space="preserve">интерни број </w:t>
      </w:r>
      <w:r w:rsidRPr="00493935">
        <w:rPr>
          <w:bCs/>
        </w:rPr>
        <w:t xml:space="preserve">ЈНМВ </w:t>
      </w:r>
      <w:r w:rsidR="001E4ED4">
        <w:rPr>
          <w:bCs/>
        </w:rPr>
        <w:t>7/18</w:t>
      </w:r>
      <w:r w:rsidRPr="00493935">
        <w:t>,</w:t>
      </w:r>
      <w:r w:rsidRPr="00815E97">
        <w:t xml:space="preserve"> </w:t>
      </w:r>
      <w:r w:rsidR="00493935">
        <w:rPr>
          <w:lang w:val="sr-Cyrl-CS"/>
        </w:rPr>
        <w:t xml:space="preserve">наведене у Плану јавних набавки под бројем </w:t>
      </w:r>
      <w:r w:rsidR="00B16C41">
        <w:rPr>
          <w:lang w:val="sr-Cyrl-CS"/>
        </w:rPr>
        <w:t>1.2.16/18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813730">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w:t>
      </w:r>
      <w:r w:rsidR="00D50FA3">
        <w:rPr>
          <w:lang w:val="sr-Cyrl-CS"/>
        </w:rPr>
        <w:t xml:space="preserve">- </w:t>
      </w:r>
      <w:r w:rsidR="00D50FA3" w:rsidRPr="00D50FA3">
        <w:rPr>
          <w:b/>
          <w:lang w:val="sr-Cyrl-CS"/>
        </w:rPr>
        <w:t>И</w:t>
      </w:r>
      <w:r w:rsidR="00D50FA3">
        <w:rPr>
          <w:b/>
          <w:lang w:val="ru-RU"/>
        </w:rPr>
        <w:t>зрада</w:t>
      </w:r>
      <w:r w:rsidR="00664FFA">
        <w:rPr>
          <w:b/>
          <w:lang w:val="ru-RU"/>
        </w:rPr>
        <w:t xml:space="preserve"> </w:t>
      </w:r>
      <w:r w:rsidR="00D50FA3">
        <w:rPr>
          <w:b/>
          <w:lang w:val="ru-RU"/>
        </w:rPr>
        <w:t>и</w:t>
      </w:r>
      <w:r w:rsidR="00E368F4">
        <w:rPr>
          <w:b/>
          <w:lang w:val="ru-RU"/>
        </w:rPr>
        <w:t>звештаја</w:t>
      </w:r>
      <w:r w:rsidR="00664FFA">
        <w:rPr>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1E4ED4">
        <w:rPr>
          <w:bCs/>
        </w:rPr>
        <w:t>7/18</w:t>
      </w:r>
      <w:r w:rsidR="00493935" w:rsidRPr="00493935">
        <w:t xml:space="preserve">, </w:t>
      </w:r>
      <w:r w:rsidR="00493935" w:rsidRPr="00CB4680">
        <w:rPr>
          <w:lang w:val="sr-Cyrl-CS"/>
        </w:rPr>
        <w:t xml:space="preserve">наведене у Плану јавних набавки под бројем </w:t>
      </w:r>
      <w:r w:rsidR="00B16C41">
        <w:rPr>
          <w:lang w:val="sr-Cyrl-CS"/>
        </w:rPr>
        <w:t>1.2.16/18</w:t>
      </w:r>
      <w:r w:rsidR="00CB4680">
        <w:rPr>
          <w:b/>
          <w:lang w:val="sr-Cyrl-CS"/>
        </w:rPr>
        <w:t>.</w:t>
      </w:r>
    </w:p>
    <w:p w:rsidR="00817464" w:rsidRDefault="00817464" w:rsidP="003F4950">
      <w:pPr>
        <w:pStyle w:val="Default"/>
        <w:rPr>
          <w:lang w:val="sr-Cyrl-CS"/>
        </w:rPr>
      </w:pPr>
    </w:p>
    <w:p w:rsidR="00D50FA3" w:rsidRDefault="00D50FA3" w:rsidP="003F4950">
      <w:pPr>
        <w:pStyle w:val="Default"/>
        <w:rPr>
          <w:lang w:val="sr-Cyrl-CS"/>
        </w:rPr>
      </w:pPr>
    </w:p>
    <w:p w:rsidR="00D50FA3" w:rsidRPr="00D50FA3" w:rsidRDefault="00D50FA3" w:rsidP="003F4950">
      <w:pPr>
        <w:pStyle w:val="Default"/>
        <w:rPr>
          <w:lang w:val="sr-Cyrl-CS"/>
        </w:rPr>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lastRenderedPageBreak/>
        <w:t>Члан 1.</w:t>
      </w:r>
      <w:proofErr w:type="gramEnd"/>
    </w:p>
    <w:p w:rsidR="003F4950" w:rsidRPr="00BF53FE" w:rsidRDefault="003F4950" w:rsidP="003F4950">
      <w:pPr>
        <w:shd w:val="clear" w:color="auto" w:fill="FFFFFF"/>
        <w:jc w:val="both"/>
        <w:rPr>
          <w:color w:val="FF0000"/>
        </w:rPr>
      </w:pPr>
    </w:p>
    <w:p w:rsidR="000952D2" w:rsidRPr="00B16C41" w:rsidRDefault="003F4950" w:rsidP="0001436C">
      <w:pPr>
        <w:jc w:val="both"/>
        <w:rPr>
          <w:rFonts w:ascii="Arial" w:hAnsi="Arial" w:cs="Arial"/>
          <w:lang/>
        </w:rPr>
      </w:pPr>
      <w:r w:rsidRPr="0001436C">
        <w:rPr>
          <w:rFonts w:ascii="Arial" w:eastAsia="Times New Roman" w:hAnsi="Arial" w:cs="Arial"/>
          <w:b/>
          <w:i/>
          <w:iCs/>
          <w:kern w:val="0"/>
          <w:lang w:eastAsia="en-US"/>
        </w:rPr>
        <w:t>ПРЕДМЕТ УГОВОРА</w:t>
      </w:r>
      <w:r w:rsidRPr="0001436C">
        <w:rPr>
          <w:rFonts w:ascii="Arial" w:eastAsia="Times New Roman" w:hAnsi="Arial" w:cs="Arial"/>
          <w:i/>
          <w:iCs/>
          <w:kern w:val="0"/>
          <w:lang w:eastAsia="en-US"/>
        </w:rPr>
        <w:t xml:space="preserve">: </w:t>
      </w:r>
      <w:r w:rsidRPr="0001436C">
        <w:rPr>
          <w:rFonts w:ascii="Arial" w:eastAsia="Times New Roman" w:hAnsi="Arial" w:cs="Arial"/>
          <w:bCs/>
          <w:kern w:val="0"/>
          <w:lang w:eastAsia="en-US"/>
        </w:rPr>
        <w:t xml:space="preserve">Израда </w:t>
      </w:r>
      <w:r w:rsidR="00FF1676">
        <w:rPr>
          <w:rFonts w:ascii="Arial" w:hAnsi="Arial" w:cs="Arial"/>
          <w:lang w:val="ru-RU"/>
        </w:rPr>
        <w:t xml:space="preserve">Извештаја о затеченом стању и елабората </w:t>
      </w:r>
      <w:r w:rsidR="00FF1676" w:rsidRPr="00FF1676">
        <w:rPr>
          <w:rFonts w:ascii="Arial" w:hAnsi="Arial" w:cs="Arial"/>
          <w:lang w:val="ru-RU"/>
        </w:rPr>
        <w:t>геодетских радова за потребе озакоњења</w:t>
      </w:r>
      <w:r w:rsidR="00B16C41">
        <w:rPr>
          <w:rFonts w:ascii="Arial" w:hAnsi="Arial" w:cs="Arial"/>
          <w:lang w:val="ru-RU"/>
        </w:rPr>
        <w:t xml:space="preserve"> </w:t>
      </w:r>
      <w:r w:rsidR="00B16C41">
        <w:rPr>
          <w:rFonts w:ascii="Arial" w:hAnsi="Arial" w:cs="Arial"/>
          <w:lang/>
        </w:rPr>
        <w:t>и то за:</w:t>
      </w:r>
    </w:p>
    <w:p w:rsidR="00B16C41" w:rsidRDefault="00B16C41" w:rsidP="00B16C41">
      <w:pPr>
        <w:kinsoku w:val="0"/>
        <w:overflowPunct w:val="0"/>
        <w:ind w:right="8"/>
        <w:jc w:val="both"/>
        <w:rPr>
          <w:rFonts w:ascii="Arial" w:hAnsi="Arial" w:cs="Arial"/>
          <w:bCs/>
          <w:spacing w:val="-5"/>
          <w:lang/>
        </w:rPr>
      </w:pPr>
      <w:r>
        <w:rPr>
          <w:rFonts w:ascii="Arial" w:hAnsi="Arial" w:cs="Arial"/>
          <w:bCs/>
          <w:spacing w:val="-5"/>
          <w:lang/>
        </w:rPr>
        <w:t>1.</w:t>
      </w:r>
      <w:r w:rsidRPr="00B16C41">
        <w:rPr>
          <w:rFonts w:ascii="Arial" w:hAnsi="Arial" w:cs="Arial"/>
          <w:bCs/>
          <w:spacing w:val="-5"/>
        </w:rPr>
        <w:t xml:space="preserve"> </w:t>
      </w:r>
      <w:proofErr w:type="gramStart"/>
      <w:r w:rsidRPr="00B16C41">
        <w:rPr>
          <w:rFonts w:ascii="Arial" w:hAnsi="Arial" w:cs="Arial"/>
          <w:bCs/>
          <w:spacing w:val="-5"/>
        </w:rPr>
        <w:t>спортски</w:t>
      </w:r>
      <w:proofErr w:type="gramEnd"/>
      <w:r w:rsidRPr="00B16C41">
        <w:rPr>
          <w:rFonts w:ascii="Arial" w:hAnsi="Arial" w:cs="Arial"/>
          <w:bCs/>
          <w:spacing w:val="-5"/>
        </w:rPr>
        <w:t xml:space="preserve"> терен који се налази у Новом насељу – Лозница у Баточини, на парцелама означеним као кп.бр. </w:t>
      </w:r>
      <w:proofErr w:type="gramStart"/>
      <w:r w:rsidRPr="00B16C41">
        <w:rPr>
          <w:rFonts w:ascii="Arial" w:hAnsi="Arial" w:cs="Arial"/>
          <w:bCs/>
          <w:spacing w:val="-5"/>
        </w:rPr>
        <w:t>2163 и кп.бр.2164 КО Баточина (варошица) на којима Општина Баточина има својину.</w:t>
      </w:r>
      <w:proofErr w:type="gramEnd"/>
      <w:r w:rsidRPr="00B16C41">
        <w:rPr>
          <w:rFonts w:ascii="Arial" w:hAnsi="Arial" w:cs="Arial"/>
          <w:bCs/>
          <w:spacing w:val="-5"/>
        </w:rPr>
        <w:t xml:space="preserve"> Максимална димензија објекта (део који је под асфалтном подлогом) је 20,00</w:t>
      </w:r>
      <w:r w:rsidRPr="00B16C41">
        <w:rPr>
          <w:rFonts w:ascii="Arial" w:hAnsi="Arial" w:cs="Arial"/>
          <w:bCs/>
          <w:spacing w:val="-5"/>
          <w:lang w:val="en-GB"/>
        </w:rPr>
        <w:t>m</w:t>
      </w:r>
      <w:r w:rsidRPr="00B16C41">
        <w:rPr>
          <w:rFonts w:ascii="Arial" w:hAnsi="Arial" w:cs="Arial"/>
          <w:bCs/>
          <w:spacing w:val="-5"/>
        </w:rPr>
        <w:t xml:space="preserve"> х 40,00</w:t>
      </w:r>
      <w:r w:rsidRPr="00B16C41">
        <w:rPr>
          <w:rFonts w:ascii="Arial" w:hAnsi="Arial" w:cs="Arial"/>
          <w:bCs/>
          <w:spacing w:val="-5"/>
          <w:lang w:val="en-GB"/>
        </w:rPr>
        <w:t>m</w:t>
      </w:r>
      <w:r>
        <w:rPr>
          <w:rFonts w:ascii="Arial" w:hAnsi="Arial" w:cs="Arial"/>
          <w:bCs/>
          <w:spacing w:val="-5"/>
        </w:rPr>
        <w:t>, спратности приземље (П+0)</w:t>
      </w:r>
      <w:r>
        <w:rPr>
          <w:rFonts w:ascii="Arial" w:hAnsi="Arial" w:cs="Arial"/>
          <w:bCs/>
          <w:spacing w:val="-5"/>
          <w:lang/>
        </w:rPr>
        <w:t xml:space="preserve"> и</w:t>
      </w:r>
    </w:p>
    <w:p w:rsidR="00B16C41" w:rsidRPr="00B16C41" w:rsidRDefault="00B16C41" w:rsidP="00B16C41">
      <w:pPr>
        <w:kinsoku w:val="0"/>
        <w:overflowPunct w:val="0"/>
        <w:ind w:right="8"/>
        <w:jc w:val="both"/>
        <w:rPr>
          <w:rFonts w:ascii="Arial" w:hAnsi="Arial" w:cs="Arial"/>
          <w:bCs/>
          <w:spacing w:val="-5"/>
          <w:lang/>
        </w:rPr>
      </w:pPr>
      <w:r>
        <w:rPr>
          <w:rFonts w:ascii="Arial" w:hAnsi="Arial" w:cs="Arial"/>
          <w:bCs/>
          <w:spacing w:val="-5"/>
          <w:lang/>
        </w:rPr>
        <w:t>2.</w:t>
      </w:r>
      <w:r w:rsidRPr="00B16C41">
        <w:rPr>
          <w:rFonts w:ascii="Arial" w:hAnsi="Arial" w:cs="Arial"/>
          <w:bCs/>
          <w:spacing w:val="-5"/>
        </w:rPr>
        <w:t xml:space="preserve"> помоћни објекат који се налази на парцели означеној као кп.бр 1/3 КО Брзан која је у својини Општине Баточина, максималних димензија 13,60</w:t>
      </w:r>
      <w:r w:rsidRPr="00B16C41">
        <w:rPr>
          <w:rFonts w:ascii="Arial" w:hAnsi="Arial" w:cs="Arial"/>
          <w:bCs/>
          <w:spacing w:val="-5"/>
          <w:lang w:val="en-GB"/>
        </w:rPr>
        <w:t>m</w:t>
      </w:r>
      <w:r w:rsidRPr="00B16C41">
        <w:rPr>
          <w:rFonts w:ascii="Arial" w:hAnsi="Arial" w:cs="Arial"/>
          <w:bCs/>
          <w:spacing w:val="-5"/>
        </w:rPr>
        <w:t xml:space="preserve">  х 26,00</w:t>
      </w:r>
      <w:r w:rsidRPr="00B16C41">
        <w:rPr>
          <w:rFonts w:ascii="Arial" w:hAnsi="Arial" w:cs="Arial"/>
          <w:bCs/>
          <w:spacing w:val="-5"/>
          <w:lang w:val="en-GB"/>
        </w:rPr>
        <w:t>m</w:t>
      </w:r>
      <w:r w:rsidRPr="00B16C41">
        <w:rPr>
          <w:rFonts w:ascii="Arial" w:hAnsi="Arial" w:cs="Arial"/>
          <w:bCs/>
          <w:spacing w:val="-5"/>
        </w:rPr>
        <w:t>, бруто површине око 250</w:t>
      </w:r>
      <w:r w:rsidRPr="00B16C41">
        <w:rPr>
          <w:rFonts w:ascii="Arial" w:hAnsi="Arial" w:cs="Arial"/>
          <w:bCs/>
          <w:spacing w:val="-5"/>
          <w:lang w:val="en-GB"/>
        </w:rPr>
        <w:t>m</w:t>
      </w:r>
      <w:r w:rsidRPr="00B16C41">
        <w:rPr>
          <w:rFonts w:ascii="Arial" w:hAnsi="Arial" w:cs="Arial"/>
          <w:bCs/>
          <w:spacing w:val="-5"/>
          <w:vertAlign w:val="superscript"/>
        </w:rPr>
        <w:t>2</w:t>
      </w:r>
      <w:r w:rsidRPr="00B16C41">
        <w:rPr>
          <w:rFonts w:ascii="Arial" w:hAnsi="Arial" w:cs="Arial"/>
          <w:bCs/>
          <w:spacing w:val="-5"/>
        </w:rPr>
        <w:t xml:space="preserve"> , </w:t>
      </w:r>
      <w:r>
        <w:rPr>
          <w:rFonts w:ascii="Arial" w:hAnsi="Arial" w:cs="Arial"/>
          <w:bCs/>
          <w:spacing w:val="-5"/>
        </w:rPr>
        <w:t>спратности приземље (П+0</w:t>
      </w:r>
      <w:r>
        <w:rPr>
          <w:rFonts w:ascii="Arial" w:hAnsi="Arial" w:cs="Arial"/>
          <w:bCs/>
          <w:spacing w:val="-5"/>
          <w:lang/>
        </w:rPr>
        <w:t>)</w:t>
      </w:r>
      <w:r w:rsidR="00372E5F">
        <w:rPr>
          <w:rFonts w:ascii="Arial" w:hAnsi="Arial" w:cs="Arial"/>
          <w:bCs/>
          <w:spacing w:val="-5"/>
          <w:lang/>
        </w:rPr>
        <w:t>.</w:t>
      </w:r>
    </w:p>
    <w:p w:rsidR="00725240" w:rsidRPr="00725240" w:rsidRDefault="0072524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72E5F" w:rsidRDefault="00372E5F"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72E5F" w:rsidRDefault="00372E5F" w:rsidP="00372E5F">
      <w:pPr>
        <w:kinsoku w:val="0"/>
        <w:overflowPunct w:val="0"/>
        <w:ind w:right="8" w:firstLine="720"/>
        <w:jc w:val="both"/>
        <w:rPr>
          <w:rFonts w:ascii="Arial" w:eastAsia="Times New Roman" w:hAnsi="Arial" w:cs="Arial"/>
          <w:kern w:val="0"/>
          <w:lang w:eastAsia="en-US"/>
        </w:rPr>
      </w:pPr>
      <w:r w:rsidRPr="00372E5F">
        <w:rPr>
          <w:rFonts w:ascii="Arial" w:eastAsia="Times New Roman" w:hAnsi="Arial" w:cs="Arial"/>
          <w:kern w:val="0"/>
          <w:lang w:eastAsia="en-US"/>
        </w:rPr>
        <w:t>Предвиђене услуге обухватају израду техничке документације предвиђене Законом о озакоњењу</w:t>
      </w:r>
      <w:r>
        <w:rPr>
          <w:rFonts w:ascii="Arial" w:eastAsia="Times New Roman" w:hAnsi="Arial" w:cs="Arial"/>
          <w:kern w:val="0"/>
          <w:lang w:eastAsia="en-US"/>
        </w:rPr>
        <w:t xml:space="preserve"> </w:t>
      </w:r>
      <w:r>
        <w:rPr>
          <w:rFonts w:ascii="Arial" w:hAnsi="Arial" w:cs="Arial"/>
          <w:bCs/>
          <w:spacing w:val="-5"/>
          <w:lang/>
        </w:rPr>
        <w:t>(„Сл.гласник РС“, бр. 96/2015)</w:t>
      </w:r>
      <w:r w:rsidRPr="00372E5F">
        <w:rPr>
          <w:rFonts w:ascii="Arial" w:eastAsia="Times New Roman" w:hAnsi="Arial" w:cs="Arial"/>
          <w:kern w:val="0"/>
          <w:lang w:eastAsia="en-US"/>
        </w:rPr>
        <w:t xml:space="preserve"> и то:</w:t>
      </w:r>
    </w:p>
    <w:p w:rsidR="00372E5F" w:rsidRPr="00372E5F" w:rsidRDefault="003F4950" w:rsidP="00372E5F">
      <w:pPr>
        <w:kinsoku w:val="0"/>
        <w:overflowPunct w:val="0"/>
        <w:ind w:right="8"/>
        <w:jc w:val="both"/>
        <w:rPr>
          <w:rFonts w:ascii="Arial" w:hAnsi="Arial" w:cs="Arial"/>
          <w:bCs/>
          <w:spacing w:val="-5"/>
        </w:rPr>
      </w:pPr>
      <w:r w:rsidRPr="00372E5F">
        <w:rPr>
          <w:rFonts w:ascii="Arial" w:eastAsia="Times New Roman" w:hAnsi="Arial" w:cs="Arial"/>
          <w:kern w:val="0"/>
          <w:lang w:eastAsia="en-US"/>
        </w:rPr>
        <w:tab/>
      </w:r>
      <w:r w:rsidR="00372E5F" w:rsidRPr="00503C99">
        <w:rPr>
          <w:bCs/>
          <w:spacing w:val="-5"/>
        </w:rPr>
        <w:t>1</w:t>
      </w:r>
      <w:r w:rsidR="00372E5F" w:rsidRPr="00372E5F">
        <w:rPr>
          <w:rFonts w:ascii="Arial" w:hAnsi="Arial" w:cs="Arial"/>
          <w:bCs/>
          <w:spacing w:val="-5"/>
        </w:rPr>
        <w:t>.</w:t>
      </w:r>
      <w:r w:rsidR="00372E5F" w:rsidRPr="00372E5F">
        <w:rPr>
          <w:rFonts w:ascii="Arial" w:hAnsi="Arial" w:cs="Arial"/>
          <w:b/>
          <w:bCs/>
          <w:spacing w:val="-5"/>
        </w:rPr>
        <w:t xml:space="preserve"> </w:t>
      </w:r>
      <w:r w:rsidR="00372E5F" w:rsidRPr="00372E5F">
        <w:rPr>
          <w:rFonts w:ascii="Arial" w:hAnsi="Arial" w:cs="Arial"/>
          <w:bCs/>
          <w:spacing w:val="-5"/>
        </w:rPr>
        <w:t xml:space="preserve">Израде извештаја о затеченом стању за објекат категорије Г 241100 (терени и припадајући објекти (осим зграда) намењени за спортове који се одржавају на </w:t>
      </w:r>
      <w:proofErr w:type="gramStart"/>
      <w:r w:rsidR="00372E5F" w:rsidRPr="00372E5F">
        <w:rPr>
          <w:rFonts w:ascii="Arial" w:hAnsi="Arial" w:cs="Arial"/>
          <w:bCs/>
          <w:spacing w:val="-5"/>
        </w:rPr>
        <w:t>отвореном  и</w:t>
      </w:r>
      <w:proofErr w:type="gramEnd"/>
      <w:r w:rsidR="00372E5F" w:rsidRPr="00372E5F">
        <w:rPr>
          <w:rFonts w:ascii="Arial" w:hAnsi="Arial" w:cs="Arial"/>
          <w:bCs/>
          <w:spacing w:val="-5"/>
        </w:rPr>
        <w:t xml:space="preserve"> извештаја о затеченом стању и извештаја о затеченом стању за помоћни објекат, који спада у категорију незахтевни објекати , спратности (П+0), који садржи: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1. Елаборат геодетских радова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2. Снимак изведеног стања који садржи: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а) </w:t>
      </w:r>
      <w:proofErr w:type="gramStart"/>
      <w:r w:rsidRPr="00372E5F">
        <w:rPr>
          <w:rFonts w:ascii="Arial" w:hAnsi="Arial" w:cs="Arial"/>
        </w:rPr>
        <w:t>општу</w:t>
      </w:r>
      <w:proofErr w:type="gramEnd"/>
      <w:r w:rsidRPr="00372E5F">
        <w:rPr>
          <w:rFonts w:ascii="Arial" w:hAnsi="Arial" w:cs="Arial"/>
        </w:rPr>
        <w:t>,</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б) </w:t>
      </w:r>
      <w:proofErr w:type="gramStart"/>
      <w:r w:rsidRPr="00372E5F">
        <w:rPr>
          <w:rFonts w:ascii="Arial" w:hAnsi="Arial" w:cs="Arial"/>
        </w:rPr>
        <w:t>текстуалну</w:t>
      </w:r>
      <w:proofErr w:type="gramEnd"/>
      <w:r w:rsidRPr="00372E5F">
        <w:rPr>
          <w:rFonts w:ascii="Arial" w:hAnsi="Arial" w:cs="Arial"/>
        </w:rPr>
        <w:t xml:space="preserve">,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в) </w:t>
      </w:r>
      <w:proofErr w:type="gramStart"/>
      <w:r w:rsidRPr="00372E5F">
        <w:rPr>
          <w:rFonts w:ascii="Arial" w:hAnsi="Arial" w:cs="Arial"/>
        </w:rPr>
        <w:t>нумеричку</w:t>
      </w:r>
      <w:proofErr w:type="gramEnd"/>
      <w:r w:rsidRPr="00372E5F">
        <w:rPr>
          <w:rFonts w:ascii="Arial" w:hAnsi="Arial" w:cs="Arial"/>
        </w:rPr>
        <w:t xml:space="preserve"> и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г) </w:t>
      </w:r>
      <w:proofErr w:type="gramStart"/>
      <w:r w:rsidRPr="00372E5F">
        <w:rPr>
          <w:rFonts w:ascii="Arial" w:hAnsi="Arial" w:cs="Arial"/>
        </w:rPr>
        <w:t>графичку</w:t>
      </w:r>
      <w:proofErr w:type="gramEnd"/>
      <w:r w:rsidRPr="00372E5F">
        <w:rPr>
          <w:rFonts w:ascii="Arial" w:hAnsi="Arial" w:cs="Arial"/>
        </w:rPr>
        <w:t xml:space="preserve"> документацију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3.Изјаву одговорног пројектанта или одговорног извођача радова да објекат испуњава основне захтеве за објекат у погледу носивости и стабилности, према прописима који су важили у време изградње објекта, а за објекте јавне намене и изјаву да објекат испуњава основне захтеве у погледу заштите од пожара и безбедности и приступачности приликом употребе </w:t>
      </w:r>
    </w:p>
    <w:p w:rsidR="00372E5F" w:rsidRPr="00372E5F" w:rsidRDefault="00372E5F" w:rsidP="00372E5F">
      <w:pPr>
        <w:kinsoku w:val="0"/>
        <w:overflowPunct w:val="0"/>
        <w:ind w:right="8"/>
        <w:jc w:val="both"/>
        <w:rPr>
          <w:rFonts w:ascii="Arial" w:hAnsi="Arial" w:cs="Arial"/>
        </w:rPr>
      </w:pPr>
      <w:r w:rsidRPr="00372E5F">
        <w:rPr>
          <w:rFonts w:ascii="Arial" w:hAnsi="Arial" w:cs="Arial"/>
        </w:rPr>
        <w:t xml:space="preserve">4.Изјаву власника да прихвата евентуални ризик коришћења објекта, с обзиром на минималну техничку документацију </w:t>
      </w:r>
    </w:p>
    <w:p w:rsidR="00372E5F" w:rsidRPr="00372E5F" w:rsidRDefault="00372E5F" w:rsidP="00372E5F">
      <w:pPr>
        <w:kinsoku w:val="0"/>
        <w:overflowPunct w:val="0"/>
        <w:spacing w:after="120"/>
        <w:ind w:right="8"/>
        <w:jc w:val="both"/>
        <w:rPr>
          <w:rFonts w:ascii="Arial" w:hAnsi="Arial" w:cs="Arial"/>
          <w:bCs/>
          <w:spacing w:val="-5"/>
          <w:sz w:val="28"/>
        </w:rPr>
      </w:pPr>
      <w:proofErr w:type="gramStart"/>
      <w:r w:rsidRPr="00372E5F">
        <w:rPr>
          <w:rFonts w:ascii="Arial" w:hAnsi="Arial" w:cs="Arial"/>
        </w:rPr>
        <w:t>5.Предлог мера, односно попис радова који треба да се предузму пре озакоњења, уколико стање конструкције у погледу стабилности и сигурности није задовољавајуће.</w:t>
      </w:r>
      <w:proofErr w:type="gramEnd"/>
    </w:p>
    <w:p w:rsidR="00372E5F" w:rsidRPr="00372E5F" w:rsidRDefault="00372E5F" w:rsidP="00372E5F">
      <w:pPr>
        <w:pStyle w:val="Textbodyuser"/>
        <w:spacing w:after="0"/>
        <w:jc w:val="both"/>
        <w:rPr>
          <w:rFonts w:ascii="Arial" w:eastAsia="Times New Roman" w:hAnsi="Arial" w:cs="Arial"/>
          <w:color w:val="000000"/>
          <w:kern w:val="0"/>
          <w:lang w:eastAsia="en-US"/>
        </w:rPr>
      </w:pPr>
      <w:r w:rsidRPr="00372E5F">
        <w:rPr>
          <w:rFonts w:ascii="Arial" w:eastAsia="Times New Roman" w:hAnsi="Arial" w:cs="Arial"/>
          <w:b/>
          <w:color w:val="000000"/>
          <w:kern w:val="0"/>
          <w:lang w:eastAsia="en-US"/>
        </w:rPr>
        <w:t>2.а</w:t>
      </w:r>
      <w:r w:rsidRPr="00372E5F">
        <w:rPr>
          <w:rFonts w:ascii="Arial" w:eastAsia="Times New Roman" w:hAnsi="Arial" w:cs="Arial"/>
          <w:color w:val="000000"/>
          <w:kern w:val="0"/>
          <w:lang w:eastAsia="en-US"/>
        </w:rPr>
        <w:t xml:space="preserve"> Општа документација треба да садржи :</w:t>
      </w:r>
    </w:p>
    <w:p w:rsidR="00372E5F" w:rsidRPr="00372E5F" w:rsidRDefault="00372E5F" w:rsidP="00372E5F">
      <w:pPr>
        <w:pStyle w:val="Textbodyuser"/>
        <w:spacing w:after="0"/>
        <w:jc w:val="both"/>
        <w:rPr>
          <w:rFonts w:ascii="Arial" w:eastAsia="Times New Roman" w:hAnsi="Arial" w:cs="Arial"/>
          <w:color w:val="000000"/>
          <w:kern w:val="0"/>
          <w:lang w:eastAsia="en-US"/>
        </w:rPr>
      </w:pPr>
      <w:r w:rsidRPr="00372E5F">
        <w:rPr>
          <w:rFonts w:ascii="Arial" w:eastAsia="Times New Roman" w:hAnsi="Arial" w:cs="Arial"/>
          <w:color w:val="000000"/>
          <w:kern w:val="0"/>
          <w:lang w:eastAsia="en-US"/>
        </w:rPr>
        <w:t xml:space="preserve">аа) насловну страну са следећим подацима: - Назив објекта и локацију (адреса, број КП, КО) - Назив власника - Назив документа – Извештај о затеченом стању објекта са елаборатом геодетских радова - Назив правног лица које је израдило извештај - Име, презиме и број лиценце одговорног пројектанта или одговорног извођача радова - Место, датум и </w:t>
      </w:r>
    </w:p>
    <w:p w:rsidR="00372E5F" w:rsidRPr="00372E5F" w:rsidRDefault="00372E5F" w:rsidP="00372E5F">
      <w:pPr>
        <w:pStyle w:val="Textbodyuser"/>
        <w:jc w:val="both"/>
        <w:rPr>
          <w:rFonts w:ascii="Arial" w:eastAsia="Times New Roman" w:hAnsi="Arial" w:cs="Arial"/>
          <w:color w:val="000000"/>
          <w:kern w:val="0"/>
          <w:lang w:eastAsia="en-US"/>
        </w:rPr>
      </w:pPr>
      <w:r w:rsidRPr="00372E5F">
        <w:rPr>
          <w:rFonts w:ascii="Arial" w:eastAsia="Times New Roman" w:hAnsi="Arial" w:cs="Arial"/>
          <w:color w:val="000000"/>
          <w:kern w:val="0"/>
          <w:lang w:eastAsia="en-US"/>
        </w:rPr>
        <w:t xml:space="preserve">аб) садржај </w:t>
      </w:r>
    </w:p>
    <w:p w:rsidR="00372E5F" w:rsidRPr="00372E5F" w:rsidRDefault="00372E5F" w:rsidP="00372E5F">
      <w:pPr>
        <w:pStyle w:val="Textbodyuser"/>
        <w:spacing w:after="0"/>
        <w:jc w:val="both"/>
        <w:rPr>
          <w:rFonts w:ascii="Arial" w:eastAsia="Times New Roman" w:hAnsi="Arial" w:cs="Arial"/>
          <w:color w:val="000000"/>
          <w:kern w:val="0"/>
          <w:lang w:eastAsia="en-US"/>
        </w:rPr>
      </w:pPr>
      <w:r w:rsidRPr="00372E5F">
        <w:rPr>
          <w:rFonts w:ascii="Arial" w:eastAsia="Times New Roman" w:hAnsi="Arial" w:cs="Arial"/>
          <w:b/>
          <w:color w:val="000000"/>
          <w:kern w:val="0"/>
          <w:lang w:eastAsia="en-US"/>
        </w:rPr>
        <w:t>2.б</w:t>
      </w:r>
      <w:r w:rsidRPr="00372E5F">
        <w:rPr>
          <w:rFonts w:ascii="Arial" w:eastAsia="Times New Roman" w:hAnsi="Arial" w:cs="Arial"/>
          <w:color w:val="000000"/>
          <w:kern w:val="0"/>
          <w:lang w:eastAsia="en-US"/>
        </w:rPr>
        <w:t xml:space="preserve"> Текстуална документација треба да садржи  - опис објекта - опис инсталација са начином прикључка на спољну мрежу, опис технологије и податак ако су инсталације изведене према условима или сагласностима јавних предузећа или на основу уговора закљученог са јавним предузећем или надлежним органом - начин коришћења објекта - време изградње - врсту материјала од кога је изграђен и </w:t>
      </w:r>
      <w:r w:rsidRPr="00372E5F">
        <w:rPr>
          <w:rFonts w:ascii="Arial" w:eastAsia="Times New Roman" w:hAnsi="Arial" w:cs="Arial"/>
          <w:color w:val="000000"/>
          <w:kern w:val="0"/>
          <w:lang w:eastAsia="en-US"/>
        </w:rPr>
        <w:lastRenderedPageBreak/>
        <w:t>констатацију да се ради о материјалу који обезбеђује трајност и сигурност објекта - степен завршености и употребљивости објекта са констатацијом о визуелној детекцији стабилности објекта, односно, попис потребних радова, ако објекат није завршен.</w:t>
      </w:r>
    </w:p>
    <w:p w:rsidR="00372E5F" w:rsidRPr="00372E5F" w:rsidRDefault="00372E5F" w:rsidP="00372E5F">
      <w:pPr>
        <w:spacing w:after="120"/>
        <w:jc w:val="both"/>
        <w:rPr>
          <w:rFonts w:ascii="Arial" w:hAnsi="Arial" w:cs="Arial"/>
        </w:rPr>
      </w:pPr>
      <w:r w:rsidRPr="00372E5F">
        <w:rPr>
          <w:rFonts w:ascii="Arial" w:hAnsi="Arial" w:cs="Arial"/>
          <w:b/>
        </w:rPr>
        <w:t>2.в</w:t>
      </w:r>
      <w:r w:rsidRPr="00372E5F">
        <w:rPr>
          <w:rFonts w:ascii="Arial" w:hAnsi="Arial" w:cs="Arial"/>
        </w:rPr>
        <w:t xml:space="preserve"> Нумеричка документација треба да садржи: - табеларни приказ површина објекта са нумерацијом, наменом, нето корисном површином сваког посебног дела и назив етаже - БРГП и корисну површину - спратност и висину објекта.</w:t>
      </w:r>
    </w:p>
    <w:p w:rsidR="00372E5F" w:rsidRPr="00372E5F" w:rsidRDefault="00372E5F" w:rsidP="00372E5F">
      <w:pPr>
        <w:jc w:val="both"/>
        <w:rPr>
          <w:rFonts w:ascii="Arial" w:hAnsi="Arial" w:cs="Arial"/>
        </w:rPr>
      </w:pPr>
      <w:proofErr w:type="gramStart"/>
      <w:r w:rsidRPr="00372E5F">
        <w:rPr>
          <w:rFonts w:ascii="Arial" w:hAnsi="Arial" w:cs="Arial"/>
          <w:b/>
        </w:rPr>
        <w:t>2.г</w:t>
      </w:r>
      <w:r w:rsidRPr="00372E5F">
        <w:rPr>
          <w:rFonts w:ascii="Arial" w:hAnsi="Arial" w:cs="Arial"/>
        </w:rPr>
        <w:t xml:space="preserve"> Графичка документација треба да садржи - основе свих етажа и крова у одговарајућој размери - најмање четири фотографије свих видних фасада објекта или фотографије самог објекта који је предмет озакоњења.</w:t>
      </w:r>
      <w:proofErr w:type="gramEnd"/>
    </w:p>
    <w:p w:rsidR="000952D2" w:rsidRPr="009A3DB7" w:rsidRDefault="00D52D43" w:rsidP="000952D2">
      <w:pPr>
        <w:ind w:firstLine="720"/>
        <w:jc w:val="both"/>
        <w:rPr>
          <w:rFonts w:ascii="Arial" w:hAnsi="Arial" w:cs="Arial"/>
          <w:lang w:val="sr-Cyrl-CS"/>
        </w:rPr>
      </w:pPr>
      <w:r>
        <w:rPr>
          <w:rFonts w:ascii="Arial" w:hAnsi="Arial" w:cs="Arial"/>
          <w:lang w:val="sr-Cyrl-CS"/>
        </w:rPr>
        <w:t>Извршилац</w:t>
      </w:r>
      <w:r w:rsidR="000952D2" w:rsidRPr="009A3DB7">
        <w:rPr>
          <w:rFonts w:ascii="Arial" w:hAnsi="Arial" w:cs="Arial"/>
          <w:lang w:val="sr-Cyrl-CS"/>
        </w:rPr>
        <w:t xml:space="preserve"> је у обавези да обиђе предметни терен и све евентуалне нејасноће пре, у току и за време предвиђеном за </w:t>
      </w:r>
      <w:r>
        <w:rPr>
          <w:rFonts w:ascii="Arial" w:hAnsi="Arial" w:cs="Arial"/>
          <w:lang w:val="sr-Cyrl-CS"/>
        </w:rPr>
        <w:t>израду извештаја</w:t>
      </w:r>
      <w:r w:rsidR="000952D2" w:rsidRPr="009A3DB7">
        <w:rPr>
          <w:rFonts w:ascii="Arial" w:hAnsi="Arial" w:cs="Arial"/>
          <w:lang w:val="sr-Cyrl-CS"/>
        </w:rPr>
        <w:t xml:space="preserve">, у договору са Наручиоцем разјасни и тиме заједнички отклоне могућности за грешке у документацији. </w:t>
      </w: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0952D2" w:rsidRP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0952D2" w:rsidRP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w:t>
      </w:r>
      <w:r w:rsidR="000952D2">
        <w:rPr>
          <w:rFonts w:ascii="Arial" w:eastAsia="TimesNewRomanPSMT" w:hAnsi="Arial" w:cs="Arial"/>
          <w:bCs/>
          <w:lang w:val="ru-RU"/>
        </w:rPr>
        <w:t xml:space="preserve">регистровања </w:t>
      </w:r>
      <w:r>
        <w:rPr>
          <w:rFonts w:ascii="Arial" w:eastAsia="TimesNewRomanPSMT" w:hAnsi="Arial" w:cs="Arial"/>
          <w:bCs/>
          <w:lang w:val="ru-RU"/>
        </w:rPr>
        <w:t xml:space="preserve">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D52D43">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D52D43" w:rsidRPr="00D52D43" w:rsidRDefault="00D52D43" w:rsidP="00D52D43">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3F6D9D" w:rsidRDefault="003F4950" w:rsidP="003F4950">
      <w:pPr>
        <w:ind w:firstLine="708"/>
        <w:jc w:val="both"/>
        <w:rPr>
          <w:rFonts w:ascii="Arial" w:hAnsi="Arial" w:cs="Arial"/>
          <w:i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D52D43">
        <w:rPr>
          <w:rFonts w:ascii="Arial" w:eastAsia="Times New Roman" w:hAnsi="Arial" w:cs="Arial"/>
          <w:bCs/>
          <w:kern w:val="0"/>
          <w:lang w:val="sr-Cyrl-CS" w:eastAsia="en-US"/>
        </w:rPr>
        <w:t>15</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Pr>
          <w:rFonts w:ascii="Arial" w:hAnsi="Arial" w:cs="Arial"/>
          <w:iCs/>
        </w:rPr>
        <w:t xml:space="preserve">од дана </w:t>
      </w:r>
      <w:r w:rsidR="003F6D9D">
        <w:rPr>
          <w:rFonts w:ascii="Arial" w:hAnsi="Arial" w:cs="Arial"/>
          <w:iCs/>
        </w:rPr>
        <w:t>закључења уговора.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D52D43" w:rsidRDefault="00D52D43"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D52D43" w:rsidRDefault="00D52D43"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9825C7" w:rsidRPr="00166196" w:rsidRDefault="009825C7" w:rsidP="003F4950">
      <w:pPr>
        <w:suppressAutoHyphens w:val="0"/>
        <w:autoSpaceDE w:val="0"/>
        <w:autoSpaceDN w:val="0"/>
        <w:adjustRightInd w:val="0"/>
        <w:spacing w:line="240" w:lineRule="auto"/>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Рок извршења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9825C7" w:rsidRPr="00114A33" w:rsidRDefault="009825C7" w:rsidP="009825C7">
      <w:pPr>
        <w:ind w:firstLine="708"/>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D52D43"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у складу са важећим прописима, техничким</w:t>
      </w:r>
      <w:r>
        <w:rPr>
          <w:rFonts w:ascii="Arial" w:eastAsia="Times New Roman" w:hAnsi="Arial" w:cs="Arial"/>
          <w:bCs/>
          <w:kern w:val="0"/>
          <w:lang w:eastAsia="en-US"/>
        </w:rPr>
        <w:t xml:space="preserve"> прописима и овим уговором</w:t>
      </w:r>
      <w:r w:rsidR="00D52D43">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747554" w:rsidRPr="00747554" w:rsidRDefault="003F4950" w:rsidP="00747554">
      <w:pPr>
        <w:pStyle w:val="ListParagraph"/>
        <w:numPr>
          <w:ilvl w:val="0"/>
          <w:numId w:val="37"/>
        </w:numPr>
        <w:suppressAutoHyphens w:val="0"/>
        <w:autoSpaceDE w:val="0"/>
        <w:autoSpaceDN w:val="0"/>
        <w:adjustRightInd w:val="0"/>
        <w:spacing w:line="240" w:lineRule="auto"/>
        <w:jc w:val="both"/>
        <w:rPr>
          <w:rFonts w:ascii="Arial" w:hAnsi="Arial" w:cs="Arial"/>
          <w:lang w:val="sr-Cyrl-CS"/>
        </w:rPr>
      </w:pPr>
      <w:proofErr w:type="gramStart"/>
      <w:r w:rsidRPr="00747554">
        <w:rPr>
          <w:rFonts w:ascii="Arial" w:eastAsia="Times New Roman" w:hAnsi="Arial" w:cs="Arial"/>
          <w:bCs/>
          <w:color w:val="auto"/>
          <w:kern w:val="0"/>
          <w:lang w:eastAsia="en-US"/>
        </w:rPr>
        <w:t>да</w:t>
      </w:r>
      <w:proofErr w:type="gramEnd"/>
      <w:r w:rsidRPr="00747554">
        <w:rPr>
          <w:rFonts w:ascii="Arial" w:eastAsia="Times New Roman" w:hAnsi="Arial" w:cs="Arial"/>
          <w:bCs/>
          <w:color w:val="auto"/>
          <w:kern w:val="0"/>
          <w:lang w:eastAsia="en-US"/>
        </w:rPr>
        <w:t xml:space="preserve"> испостави документацију </w:t>
      </w:r>
      <w:r w:rsidR="00747554" w:rsidRPr="00747554">
        <w:rPr>
          <w:rFonts w:ascii="Arial" w:eastAsia="Times New Roman" w:hAnsi="Arial" w:cs="Arial"/>
          <w:bCs/>
          <w:color w:val="auto"/>
          <w:kern w:val="0"/>
          <w:lang w:eastAsia="en-US"/>
        </w:rPr>
        <w:t xml:space="preserve">и то </w:t>
      </w:r>
      <w:r w:rsidR="00747554" w:rsidRPr="00747554">
        <w:rPr>
          <w:rFonts w:ascii="Arial" w:hAnsi="Arial" w:cs="Arial"/>
          <w:lang w:val="sr-Cyrl-CS"/>
        </w:rPr>
        <w:t>3 штампане копије извештаја о затеченом стању са елаборатом геодетских радова за озакоњење спортског терена - објекта на кп. бр. 2163 и 2164 КО Баточина (варошица) и 3 штампане копије</w:t>
      </w:r>
      <w:r w:rsidR="00747554">
        <w:rPr>
          <w:rFonts w:ascii="Arial" w:hAnsi="Arial" w:cs="Arial"/>
          <w:lang w:val="sr-Cyrl-CS"/>
        </w:rPr>
        <w:t xml:space="preserve"> и</w:t>
      </w:r>
      <w:r w:rsidR="00747554" w:rsidRPr="00747554">
        <w:rPr>
          <w:rFonts w:ascii="Arial" w:hAnsi="Arial" w:cs="Arial"/>
          <w:lang w:val="sr-Cyrl-CS"/>
        </w:rPr>
        <w:t>звештај</w:t>
      </w:r>
      <w:r w:rsidR="00747554">
        <w:rPr>
          <w:rFonts w:ascii="Arial" w:hAnsi="Arial" w:cs="Arial"/>
          <w:lang w:val="sr-Cyrl-CS"/>
        </w:rPr>
        <w:t>а</w:t>
      </w:r>
      <w:r w:rsidR="00747554" w:rsidRPr="00747554">
        <w:rPr>
          <w:rFonts w:ascii="Arial" w:hAnsi="Arial" w:cs="Arial"/>
          <w:lang w:val="sr-Cyrl-CS"/>
        </w:rPr>
        <w:t xml:space="preserve"> о затеченом стању са елаборатом геодетских радова за озакоњење помоћног објекта на кп. бр.  1/3 КО </w:t>
      </w:r>
      <w:r w:rsidR="00747554">
        <w:rPr>
          <w:rFonts w:ascii="Arial" w:hAnsi="Arial" w:cs="Arial"/>
          <w:lang w:val="sr-Cyrl-CS"/>
        </w:rPr>
        <w:t>Брзан;</w:t>
      </w:r>
    </w:p>
    <w:p w:rsidR="003F4950" w:rsidRPr="00747554" w:rsidRDefault="003F4950" w:rsidP="00747554">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747554">
        <w:rPr>
          <w:rFonts w:ascii="Arial" w:eastAsia="Times New Roman" w:hAnsi="Arial" w:cs="Arial"/>
          <w:bCs/>
          <w:kern w:val="0"/>
          <w:lang w:eastAsia="en-US"/>
        </w:rPr>
        <w:t xml:space="preserve">да испостави </w:t>
      </w:r>
      <w:r w:rsidR="00747554">
        <w:rPr>
          <w:rFonts w:ascii="Arial" w:eastAsia="Times New Roman" w:hAnsi="Arial" w:cs="Arial"/>
          <w:bCs/>
          <w:kern w:val="0"/>
          <w:lang w:eastAsia="en-US"/>
        </w:rPr>
        <w:t>техничку</w:t>
      </w:r>
      <w:r w:rsidRPr="00747554">
        <w:rPr>
          <w:rFonts w:ascii="Arial" w:eastAsia="Times New Roman" w:hAnsi="Arial" w:cs="Arial"/>
          <w:bCs/>
          <w:kern w:val="0"/>
          <w:lang w:eastAsia="en-US"/>
        </w:rPr>
        <w:t xml:space="preserve"> документацију у уговореном року;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извођење уговорене </w:t>
      </w:r>
      <w:r w:rsidR="00477B37">
        <w:rPr>
          <w:rFonts w:ascii="Arial" w:eastAsia="Times New Roman" w:hAnsi="Arial" w:cs="Arial"/>
          <w:bCs/>
          <w:kern w:val="0"/>
          <w:lang w:eastAsia="en-US"/>
        </w:rPr>
        <w:t>Услуга</w:t>
      </w:r>
      <w:r>
        <w:rPr>
          <w:rFonts w:ascii="Arial" w:eastAsia="Times New Roman" w:hAnsi="Arial" w:cs="Arial"/>
          <w:bCs/>
          <w:kern w:val="0"/>
          <w:lang w:eastAsia="en-US"/>
        </w:rPr>
        <w:t>;</w:t>
      </w:r>
    </w:p>
    <w:p w:rsidR="003F4950" w:rsidRPr="00D6713E"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0952D2" w:rsidRP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lastRenderedPageBreak/>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291E1D">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291E1D">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747554"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 xml:space="preserve">да преда </w:t>
      </w:r>
      <w:r>
        <w:rPr>
          <w:rFonts w:ascii="Arial" w:eastAsia="Times New Roman" w:hAnsi="Arial" w:cs="Arial"/>
          <w:bCs/>
          <w:kern w:val="0"/>
          <w:lang w:eastAsia="en-US"/>
        </w:rPr>
        <w:t>извршиоцу</w:t>
      </w:r>
      <w:r w:rsidR="003F4950">
        <w:rPr>
          <w:rFonts w:ascii="Arial" w:eastAsia="Times New Roman" w:hAnsi="Arial" w:cs="Arial"/>
          <w:bCs/>
          <w:kern w:val="0"/>
          <w:lang w:eastAsia="en-US"/>
        </w:rPr>
        <w:t xml:space="preserve"> пројектни задатак и све друге неопходне податке за израду </w:t>
      </w:r>
      <w:r>
        <w:rPr>
          <w:rFonts w:ascii="Arial" w:eastAsia="Times New Roman" w:hAnsi="Arial" w:cs="Arial"/>
          <w:bCs/>
          <w:kern w:val="0"/>
          <w:lang w:eastAsia="en-US"/>
        </w:rPr>
        <w:t>техничке</w:t>
      </w:r>
      <w:r w:rsidR="003F4950">
        <w:rPr>
          <w:rFonts w:ascii="Arial" w:eastAsia="Times New Roman" w:hAnsi="Arial" w:cs="Arial"/>
          <w:bCs/>
          <w:kern w:val="0"/>
          <w:lang w:eastAsia="en-US"/>
        </w:rPr>
        <w:t xml:space="preserve">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sidR="00747554">
        <w:rPr>
          <w:rFonts w:ascii="Arial" w:eastAsia="Times New Roman" w:hAnsi="Arial" w:cs="Arial"/>
          <w:bCs/>
          <w:kern w:val="0"/>
          <w:lang w:eastAsia="en-US"/>
        </w:rPr>
        <w:t>Техничка</w:t>
      </w:r>
      <w:r>
        <w:rPr>
          <w:rFonts w:ascii="Arial" w:eastAsia="Times New Roman" w:hAnsi="Arial" w:cs="Arial"/>
          <w:bCs/>
          <w:kern w:val="0"/>
          <w:lang w:eastAsia="en-US"/>
        </w:rPr>
        <w:t xml:space="preserve"> документација мора бити израђена на начин одређен овим уговором, и у складу са прописима и правилима струке.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114A33" w:rsidRPr="00747554" w:rsidRDefault="00114A33" w:rsidP="009825C7">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47554">
        <w:rPr>
          <w:rFonts w:ascii="Arial" w:eastAsia="Times New Roman" w:hAnsi="Arial" w:cs="Arial"/>
          <w:b/>
          <w:bCs/>
          <w:kern w:val="0"/>
          <w:lang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291E1D" w:rsidRPr="00291E1D" w:rsidRDefault="00291E1D"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4755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w:t>
      </w:r>
      <w:r w:rsidR="00747554">
        <w:rPr>
          <w:rFonts w:ascii="Arial" w:eastAsia="Times New Roman" w:hAnsi="Arial" w:cs="Arial"/>
          <w:bCs/>
          <w:kern w:val="0"/>
          <w:lang w:eastAsia="en-US"/>
        </w:rPr>
        <w:t>техничку</w:t>
      </w:r>
      <w:r>
        <w:rPr>
          <w:rFonts w:ascii="Arial" w:eastAsia="Times New Roman" w:hAnsi="Arial" w:cs="Arial"/>
          <w:bCs/>
          <w:kern w:val="0"/>
          <w:lang w:eastAsia="en-US"/>
        </w:rPr>
        <w:t xml:space="preserve">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После пре</w:t>
      </w:r>
      <w:r w:rsidR="00262526">
        <w:rPr>
          <w:rFonts w:ascii="Arial" w:eastAsia="Times New Roman" w:hAnsi="Arial" w:cs="Arial"/>
          <w:bCs/>
          <w:kern w:val="0"/>
          <w:lang w:val="sr-Cyrl-CS" w:eastAsia="en-US"/>
        </w:rPr>
        <w:t>гледа и пријема уговорене докуме</w:t>
      </w:r>
      <w:r>
        <w:rPr>
          <w:rFonts w:ascii="Arial" w:eastAsia="Times New Roman" w:hAnsi="Arial" w:cs="Arial"/>
          <w:bCs/>
          <w:kern w:val="0"/>
          <w:lang w:val="sr-Cyrl-CS" w:eastAsia="en-US"/>
        </w:rPr>
        <w:t xml:space="preserve">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47554" w:rsidRDefault="0074755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47554" w:rsidRDefault="00747554"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4755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w:t>
      </w:r>
      <w:r w:rsidR="00291E1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недостатке у датом року, Наручилац ће то утврдити на терет </w:t>
      </w:r>
      <w:r w:rsidR="00747554">
        <w:rPr>
          <w:rFonts w:ascii="Arial" w:eastAsia="Times New Roman" w:hAnsi="Arial" w:cs="Arial"/>
          <w:kern w:val="0"/>
          <w:lang w:eastAsia="en-US"/>
        </w:rPr>
        <w:t>Изврши</w:t>
      </w:r>
      <w:r w:rsidR="00747554">
        <w:rPr>
          <w:rFonts w:ascii="Arial" w:eastAsia="Times New Roman" w:hAnsi="Arial" w:cs="Arial"/>
          <w:kern w:val="0"/>
          <w:lang w:eastAsia="en-US"/>
        </w:rPr>
        <w:t>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4755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3F4950" w:rsidRPr="00747554"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74755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eastAsia="en-US"/>
        </w:rPr>
        <w:t>18</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747554">
        <w:rPr>
          <w:rFonts w:ascii="Arial" w:eastAsia="Times New Roman" w:hAnsi="Arial" w:cs="Arial"/>
          <w:b/>
          <w:bCs/>
          <w:kern w:val="0"/>
          <w:lang w:eastAsia="en-US"/>
        </w:rPr>
        <w:t>19</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025CF4" w:rsidRPr="00291E1D"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47554">
        <w:rPr>
          <w:rFonts w:ascii="Arial" w:eastAsia="Times New Roman" w:hAnsi="Arial" w:cs="Arial"/>
          <w:b/>
          <w:bCs/>
          <w:kern w:val="0"/>
          <w:lang w:eastAsia="en-US"/>
        </w:rPr>
        <w:t>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w:t>
      </w:r>
      <w:r w:rsidR="00747554">
        <w:rPr>
          <w:rFonts w:ascii="Arial" w:eastAsia="Times New Roman" w:hAnsi="Arial" w:cs="Arial"/>
          <w:bCs/>
          <w:kern w:val="0"/>
          <w:lang w:eastAsia="en-US"/>
        </w:rPr>
        <w:t>ршиоца</w:t>
      </w:r>
      <w:r>
        <w:rPr>
          <w:rFonts w:ascii="Arial" w:eastAsia="Times New Roman" w:hAnsi="Arial" w:cs="Arial"/>
          <w:bCs/>
          <w:kern w:val="0"/>
          <w:lang w:eastAsia="en-US"/>
        </w:rPr>
        <w:t xml:space="preserve">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 xml:space="preserve">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47554">
        <w:rPr>
          <w:rFonts w:ascii="Arial" w:eastAsia="Times New Roman" w:hAnsi="Arial" w:cs="Arial"/>
          <w:b/>
          <w:bCs/>
          <w:kern w:val="0"/>
          <w:lang w:eastAsia="en-US"/>
        </w:rPr>
        <w:t>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r w:rsidR="00291E1D">
        <w:rPr>
          <w:rFonts w:ascii="Arial" w:eastAsia="Times New Roman" w:hAnsi="Arial" w:cs="Arial"/>
          <w:bCs/>
          <w:kern w:val="0"/>
          <w:lang w:val="sr-Cyrl-CS" w:eastAsia="en-US"/>
        </w:rPr>
        <w:t xml:space="preserve"> </w:t>
      </w:r>
      <w:r w:rsidRPr="00360C7C">
        <w:rPr>
          <w:rFonts w:ascii="Arial" w:eastAsia="Times New Roman" w:hAnsi="Arial" w:cs="Arial"/>
          <w:bCs/>
          <w:kern w:val="0"/>
          <w:lang w:eastAsia="en-US"/>
        </w:rPr>
        <w:t xml:space="preserve">надлежан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747554" w:rsidRDefault="0074755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747554" w:rsidRDefault="0074755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747554" w:rsidRDefault="0074755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747554" w:rsidRPr="00747554" w:rsidRDefault="0074755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747554" w:rsidRDefault="00747554"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74755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4755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081296" w:rsidRDefault="00081296" w:rsidP="00081296">
      <w:pPr>
        <w:pStyle w:val="BodyText"/>
        <w:rPr>
          <w:lang w:val="sr-Cyrl-CS"/>
        </w:rPr>
      </w:pPr>
    </w:p>
    <w:p w:rsidR="00081296" w:rsidRDefault="00081296" w:rsidP="00081296">
      <w:pPr>
        <w:pStyle w:val="BodyText"/>
        <w:rPr>
          <w:lang w:val="sr-Cyrl-CS"/>
        </w:rPr>
      </w:pPr>
    </w:p>
    <w:p w:rsidR="00081296" w:rsidRPr="00081296" w:rsidRDefault="00081296" w:rsidP="00081296">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291E1D">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3F4950">
        <w:rPr>
          <w:rFonts w:ascii="Arial" w:hAnsi="Arial" w:cs="Arial"/>
          <w:sz w:val="24"/>
          <w:lang w:val="ru-RU"/>
        </w:rPr>
        <w:t>ИЗВРШИЛАЦ</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91E1D">
        <w:rPr>
          <w:rFonts w:ascii="Arial" w:hAnsi="Arial" w:cs="Arial"/>
          <w:lang w:val="sr-Cyrl-CS"/>
        </w:rPr>
        <w:t>Никола Несторовић</w:t>
      </w:r>
      <w:r w:rsidR="008A2F62">
        <w:rPr>
          <w:rFonts w:ascii="Arial" w:hAnsi="Arial" w:cs="Arial"/>
          <w:lang w:val="sr-Cyrl-CS"/>
        </w:rPr>
        <w:t xml:space="preserve">, </w:t>
      </w:r>
      <w:r w:rsidR="00291E1D">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8A2F62" w:rsidRDefault="008A2F62"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114A33" w:rsidRDefault="00114A33"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747554" w:rsidRDefault="00747554"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747554">
      <w:pPr>
        <w:jc w:val="center"/>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1E4ED4">
        <w:rPr>
          <w:rFonts w:ascii="Arial" w:hAnsi="Arial" w:cs="Arial"/>
          <w:lang w:val="sr-Cyrl-CS"/>
        </w:rPr>
        <w:t>7/18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16C41">
        <w:rPr>
          <w:rFonts w:ascii="Arial" w:hAnsi="Arial" w:cs="Arial"/>
          <w:lang w:val="ru-RU"/>
        </w:rPr>
        <w:t>1.2.16/18</w:t>
      </w:r>
      <w:r w:rsidR="00114A33">
        <w:rPr>
          <w:rFonts w:ascii="Arial" w:hAnsi="Arial" w:cs="Arial"/>
          <w:lang w:val="ru-RU"/>
        </w:rPr>
        <w:t xml:space="preserve"> </w:t>
      </w:r>
      <w:r w:rsidRPr="003A7CFB">
        <w:rPr>
          <w:rFonts w:ascii="Arial" w:hAnsi="Arial" w:cs="Arial"/>
        </w:rPr>
        <w:t xml:space="preserve">– </w:t>
      </w:r>
      <w:r w:rsidR="00664FFA">
        <w:rPr>
          <w:rFonts w:ascii="Arial" w:hAnsi="Arial" w:cs="Arial"/>
          <w:lang w:val="ru-RU"/>
        </w:rPr>
        <w:t xml:space="preserve">Услуга израде </w:t>
      </w:r>
      <w:r w:rsidR="00E368F4">
        <w:rPr>
          <w:rFonts w:ascii="Arial" w:hAnsi="Arial" w:cs="Arial"/>
          <w:lang w:val="ru-RU"/>
        </w:rPr>
        <w:t>Извештаја</w:t>
      </w:r>
      <w:r w:rsidR="00664FFA">
        <w:rPr>
          <w:rFonts w:ascii="Arial" w:hAnsi="Arial" w:cs="Arial"/>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w:t>
      </w:r>
      <w:r w:rsidR="009254EE">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w:t>
      </w:r>
      <w:r w:rsidR="009254EE">
        <w:rPr>
          <w:rFonts w:ascii="Arial" w:hAnsi="Arial" w:cs="Arial"/>
        </w:rPr>
        <w:t>ска управа, ул. Краља Петра I 3</w:t>
      </w:r>
      <w:r w:rsidR="009254EE">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47554">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664FFA">
        <w:rPr>
          <w:rFonts w:ascii="Arial" w:hAnsi="Arial" w:cs="Arial"/>
          <w:b/>
          <w:lang w:val="ru-RU"/>
        </w:rPr>
        <w:t xml:space="preserve">Услуга израде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747554">
        <w:rPr>
          <w:rFonts w:ascii="Arial" w:hAnsi="Arial" w:cs="Arial"/>
          <w:b/>
          <w:color w:val="auto"/>
          <w:lang w:val="sr-Cyrl-CS"/>
        </w:rPr>
        <w:t>07</w:t>
      </w:r>
      <w:r w:rsidRPr="001D7973">
        <w:rPr>
          <w:rFonts w:ascii="Arial" w:hAnsi="Arial" w:cs="Arial"/>
          <w:b/>
          <w:color w:val="auto"/>
          <w:lang w:val="ru-RU"/>
        </w:rPr>
        <w:t>.</w:t>
      </w:r>
      <w:r w:rsidR="008263C7" w:rsidRPr="001D7973">
        <w:rPr>
          <w:rFonts w:ascii="Arial" w:hAnsi="Arial" w:cs="Arial"/>
          <w:b/>
          <w:color w:val="auto"/>
          <w:lang w:val="ru-RU"/>
        </w:rPr>
        <w:t>0</w:t>
      </w:r>
      <w:r w:rsidR="00747554">
        <w:rPr>
          <w:rFonts w:ascii="Arial" w:hAnsi="Arial" w:cs="Arial"/>
          <w:b/>
          <w:color w:val="auto"/>
          <w:lang w:val="ru-RU"/>
        </w:rPr>
        <w:t>5</w:t>
      </w:r>
      <w:r w:rsidRPr="001D7973">
        <w:rPr>
          <w:rFonts w:ascii="Arial" w:hAnsi="Arial" w:cs="Arial"/>
          <w:b/>
          <w:color w:val="auto"/>
          <w:lang w:val="ru-RU"/>
        </w:rPr>
        <w:t>.</w:t>
      </w:r>
      <w:r w:rsidR="00121E1A">
        <w:rPr>
          <w:rFonts w:ascii="Arial" w:hAnsi="Arial" w:cs="Arial"/>
          <w:b/>
          <w:color w:val="auto"/>
          <w:lang w:val="ru-RU"/>
        </w:rPr>
        <w:t>2018.</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747554">
        <w:rPr>
          <w:rFonts w:ascii="Arial" w:hAnsi="Arial" w:cs="Arial"/>
          <w:b/>
          <w:color w:val="auto"/>
          <w:lang w:val="sr-Cyrl-CS"/>
        </w:rPr>
        <w:t>0:00</w:t>
      </w:r>
      <w:r w:rsidR="009825C7">
        <w:rPr>
          <w:rFonts w:ascii="Arial" w:hAnsi="Arial" w:cs="Arial"/>
          <w:b/>
          <w:color w:val="auto"/>
          <w:lang w:val="sr-Cyrl-CS"/>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747554">
        <w:rPr>
          <w:rFonts w:ascii="Arial" w:hAnsi="Arial" w:cs="Arial"/>
          <w:b/>
          <w:color w:val="auto"/>
          <w:lang w:val="sr-Cyrl-CS"/>
        </w:rPr>
        <w:t>0</w:t>
      </w:r>
      <w:r>
        <w:rPr>
          <w:rFonts w:ascii="Arial" w:hAnsi="Arial" w:cs="Arial"/>
          <w:b/>
          <w:color w:val="auto"/>
          <w:lang w:val="sr-Cyrl-CS"/>
        </w:rPr>
        <w:t>:</w:t>
      </w:r>
      <w:r w:rsidR="00747554">
        <w:rPr>
          <w:rFonts w:ascii="Arial" w:hAnsi="Arial" w:cs="Arial"/>
          <w:b/>
          <w:color w:val="auto"/>
          <w:lang w:val="sr-Cyrl-CS"/>
        </w:rPr>
        <w:t>3</w:t>
      </w:r>
      <w:r>
        <w:rPr>
          <w:rFonts w:ascii="Arial" w:hAnsi="Arial" w:cs="Arial"/>
          <w:b/>
          <w:color w:val="auto"/>
          <w:lang w:val="sr-Cyrl-CS"/>
        </w:rPr>
        <w:t>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47554">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664FFA">
        <w:rPr>
          <w:rFonts w:ascii="Arial" w:hAnsi="Arial" w:cs="Arial"/>
          <w:b/>
          <w:lang w:val="ru-RU"/>
        </w:rPr>
        <w:t xml:space="preserve">Услуга израде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1E4ED4">
        <w:rPr>
          <w:rFonts w:ascii="Arial" w:hAnsi="Arial" w:cs="Arial"/>
          <w:b/>
          <w:lang w:val="sr-Cyrl-CS"/>
        </w:rPr>
        <w:t>7/18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664FFA">
        <w:rPr>
          <w:rFonts w:ascii="Arial" w:hAnsi="Arial" w:cs="Arial"/>
          <w:b/>
          <w:lang w:val="ru-RU"/>
        </w:rPr>
        <w:t xml:space="preserve">Услуга израде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00822A10">
        <w:rPr>
          <w:rFonts w:ascii="Arial" w:hAnsi="Arial" w:cs="Arial"/>
          <w:b/>
          <w:lang w:val="hr-HR"/>
        </w:rPr>
        <w:t xml:space="preserve">, </w:t>
      </w:r>
      <w:r w:rsidR="00822A10">
        <w:rPr>
          <w:rFonts w:ascii="Arial" w:hAnsi="Arial" w:cs="Arial"/>
          <w:b/>
          <w:lang w:val="sr-Cyrl-CS"/>
        </w:rPr>
        <w:t xml:space="preserve">ЈНМВ бр. </w:t>
      </w:r>
      <w:r w:rsidR="001E4ED4">
        <w:rPr>
          <w:rFonts w:ascii="Arial" w:hAnsi="Arial" w:cs="Arial"/>
          <w:b/>
          <w:lang w:val="sr-Cyrl-CS"/>
        </w:rPr>
        <w:t>7/18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664FFA">
        <w:rPr>
          <w:rFonts w:ascii="Arial" w:hAnsi="Arial" w:cs="Arial"/>
          <w:b/>
          <w:lang w:val="ru-RU"/>
        </w:rPr>
        <w:t xml:space="preserve">Услуга израде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00822A10">
        <w:rPr>
          <w:rFonts w:ascii="Arial" w:hAnsi="Arial" w:cs="Arial"/>
          <w:b/>
          <w:lang w:val="hr-HR"/>
        </w:rPr>
        <w:t xml:space="preserve">, </w:t>
      </w:r>
      <w:r w:rsidR="00822A10">
        <w:rPr>
          <w:rFonts w:ascii="Arial" w:hAnsi="Arial" w:cs="Arial"/>
          <w:b/>
          <w:lang w:val="sr-Cyrl-CS"/>
        </w:rPr>
        <w:t xml:space="preserve">ЈНМВ бр. </w:t>
      </w:r>
      <w:r w:rsidR="001E4ED4">
        <w:rPr>
          <w:rFonts w:ascii="Arial" w:hAnsi="Arial" w:cs="Arial"/>
          <w:b/>
          <w:lang w:val="sr-Cyrl-CS"/>
        </w:rPr>
        <w:t>7/18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664FFA">
        <w:rPr>
          <w:rFonts w:ascii="Arial" w:hAnsi="Arial" w:cs="Arial"/>
          <w:b/>
          <w:lang w:val="ru-RU"/>
        </w:rPr>
        <w:t xml:space="preserve">Услуга израде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sidR="00822A10">
        <w:rPr>
          <w:rFonts w:ascii="Arial" w:hAnsi="Arial" w:cs="Arial"/>
          <w:b/>
          <w:lang w:val="hr-HR"/>
        </w:rPr>
        <w:t xml:space="preserve">, </w:t>
      </w:r>
      <w:r w:rsidR="00822A10">
        <w:rPr>
          <w:rFonts w:ascii="Arial" w:hAnsi="Arial" w:cs="Arial"/>
          <w:b/>
          <w:lang w:val="sr-Cyrl-CS"/>
        </w:rPr>
        <w:t xml:space="preserve">ЈНМВ бр. </w:t>
      </w:r>
      <w:r w:rsidR="001E4ED4">
        <w:rPr>
          <w:rFonts w:ascii="Arial" w:hAnsi="Arial" w:cs="Arial"/>
          <w:b/>
          <w:lang w:val="sr-Cyrl-CS"/>
        </w:rPr>
        <w:t>7/18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747554"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47554" w:rsidRDefault="00747554" w:rsidP="00134106">
      <w:pPr>
        <w:jc w:val="both"/>
        <w:rPr>
          <w:rFonts w:ascii="Arial" w:hAnsi="Arial" w:cs="Arial"/>
          <w:color w:val="auto"/>
          <w:lang w:val="ru-RU"/>
        </w:rPr>
      </w:pPr>
    </w:p>
    <w:p w:rsidR="00747554" w:rsidRDefault="00747554" w:rsidP="00134106">
      <w:pPr>
        <w:jc w:val="both"/>
        <w:rPr>
          <w:rFonts w:ascii="Arial" w:hAnsi="Arial" w:cs="Arial"/>
          <w:color w:val="auto"/>
          <w:lang w:val="ru-RU"/>
        </w:rPr>
      </w:pPr>
    </w:p>
    <w:p w:rsidR="00747554" w:rsidRDefault="00747554" w:rsidP="00134106">
      <w:pPr>
        <w:jc w:val="both"/>
        <w:rPr>
          <w:rFonts w:ascii="Arial" w:hAnsi="Arial" w:cs="Arial"/>
          <w:color w:val="auto"/>
          <w:lang w:val="ru-RU"/>
        </w:rPr>
      </w:pPr>
    </w:p>
    <w:p w:rsidR="00747554" w:rsidRDefault="00747554" w:rsidP="00134106">
      <w:pPr>
        <w:jc w:val="both"/>
        <w:rPr>
          <w:rFonts w:ascii="Arial" w:hAnsi="Arial" w:cs="Arial"/>
          <w:color w:val="auto"/>
          <w:lang w:val="ru-RU"/>
        </w:rPr>
      </w:pPr>
    </w:p>
    <w:p w:rsidR="00747554" w:rsidRDefault="00747554" w:rsidP="00134106">
      <w:pPr>
        <w:jc w:val="both"/>
        <w:rPr>
          <w:rFonts w:ascii="Arial" w:hAnsi="Arial" w:cs="Arial"/>
          <w:color w:val="auto"/>
          <w:lang w:val="ru-RU"/>
        </w:rPr>
      </w:pPr>
    </w:p>
    <w:p w:rsidR="00134106" w:rsidRPr="008566BF" w:rsidRDefault="00134106" w:rsidP="00134106">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 xml:space="preserve">пријема </w:t>
      </w:r>
      <w:r w:rsidR="00114A33">
        <w:rPr>
          <w:rFonts w:ascii="Arial" w:hAnsi="Arial" w:cs="Arial"/>
          <w:iCs/>
          <w:lang w:val="sr-Cyrl-CS"/>
        </w:rPr>
        <w:t>регистровања</w:t>
      </w:r>
      <w:r w:rsidR="0018461C">
        <w:rPr>
          <w:rFonts w:ascii="Arial" w:hAnsi="Arial" w:cs="Arial"/>
          <w:iCs/>
          <w:lang w:val="ru-RU"/>
        </w:rPr>
        <w:t xml:space="preserve">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134106" w:rsidRPr="00747554" w:rsidRDefault="00477B37" w:rsidP="00134106">
      <w:pPr>
        <w:jc w:val="both"/>
        <w:rPr>
          <w:rFonts w:ascii="Arial" w:hAnsi="Arial" w:cs="Arial"/>
          <w:iCs/>
          <w:lang w:val="sr-Cyrl-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 xml:space="preserve">не може бити дужи од </w:t>
      </w:r>
      <w:r w:rsidR="00747554">
        <w:rPr>
          <w:rFonts w:ascii="Arial" w:hAnsi="Arial" w:cs="Arial"/>
          <w:iCs/>
          <w:lang w:val="sr-Cyrl-CS"/>
        </w:rPr>
        <w:t>15</w:t>
      </w:r>
      <w:r>
        <w:rPr>
          <w:rFonts w:ascii="Arial" w:hAnsi="Arial" w:cs="Arial"/>
          <w:iCs/>
          <w:lang w:val="sr-Cyrl-CS"/>
        </w:rPr>
        <w:t xml:space="preserve"> </w:t>
      </w:r>
      <w:r>
        <w:rPr>
          <w:rFonts w:ascii="Arial" w:hAnsi="Arial" w:cs="Arial"/>
          <w:iCs/>
        </w:rPr>
        <w:t>дана од дана закључења уговора.</w:t>
      </w:r>
      <w:proofErr w:type="gramEnd"/>
      <w:r w:rsidR="00114A33">
        <w:rPr>
          <w:rFonts w:ascii="Arial" w:hAnsi="Arial" w:cs="Arial"/>
          <w:iCs/>
          <w:lang w:val="sr-Cyrl-CS"/>
        </w:rPr>
        <w:t xml:space="preserve"> </w:t>
      </w: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AA60EF" w:rsidRDefault="00134106" w:rsidP="00AA60EF">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 xml:space="preserve">која мора бити евидентирана у Регистру меница и </w:t>
      </w:r>
      <w:r w:rsidR="00E80107" w:rsidRPr="00E80107">
        <w:rPr>
          <w:bCs/>
          <w:color w:val="auto"/>
          <w:lang w:val="ru-RU"/>
        </w:rPr>
        <w:lastRenderedPageBreak/>
        <w:t>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AA60EF" w:rsidRDefault="00025CF4" w:rsidP="00134106">
      <w:pPr>
        <w:jc w:val="both"/>
        <w:rPr>
          <w:rFonts w:ascii="Arial" w:eastAsia="TimesNewRomanPSMT" w:hAnsi="Arial" w:cs="Arial"/>
          <w:b/>
          <w:bCs/>
          <w:i/>
          <w:iCs/>
          <w:color w:val="auto"/>
          <w:u w:val="single"/>
          <w:lang/>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AA60EF">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lastRenderedPageBreak/>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1E4ED4">
        <w:rPr>
          <w:rFonts w:ascii="Arial" w:eastAsia="TimesNewRomanPS-BoldMT" w:hAnsi="Arial" w:cs="Arial"/>
          <w:b/>
          <w:bCs/>
          <w:lang w:val="sr-Cyrl-CS"/>
        </w:rPr>
        <w:t>7/18</w:t>
      </w:r>
      <w:r w:rsidR="00830463">
        <w:rPr>
          <w:rFonts w:ascii="Arial" w:eastAsia="TimesNewRomanPS-BoldMT" w:hAnsi="Arial" w:cs="Arial"/>
          <w:b/>
          <w:bCs/>
          <w:lang w:val="sr-Cyrl-CS"/>
        </w:rPr>
        <w:t xml:space="preserve"> - </w:t>
      </w:r>
      <w:r w:rsidRPr="008566BF">
        <w:rPr>
          <w:lang w:val="ru-RU"/>
        </w:rPr>
        <w:t xml:space="preserve"> </w:t>
      </w:r>
      <w:r w:rsidR="00664FFA">
        <w:rPr>
          <w:rFonts w:ascii="Arial" w:hAnsi="Arial" w:cs="Arial"/>
          <w:b/>
          <w:lang w:val="ru-RU"/>
        </w:rPr>
        <w:t xml:space="preserve">Услуга израде </w:t>
      </w:r>
      <w:r w:rsidR="00E368F4">
        <w:rPr>
          <w:rFonts w:ascii="Arial" w:hAnsi="Arial" w:cs="Arial"/>
          <w:b/>
          <w:lang w:val="ru-RU"/>
        </w:rPr>
        <w:t>Извештаја</w:t>
      </w:r>
      <w:r w:rsidR="00664FFA">
        <w:rPr>
          <w:rFonts w:ascii="Arial" w:hAnsi="Arial" w:cs="Arial"/>
          <w:b/>
          <w:lang w:val="ru-RU"/>
        </w:rPr>
        <w:t xml:space="preserve"> о затеченом стању и елабората геодетских радова за потребе озакоњења игралишта у насељу Лозница и ветеринарског центра у Баточини</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Default="00134106" w:rsidP="00134106">
      <w:pPr>
        <w:jc w:val="both"/>
        <w:rPr>
          <w:rFonts w:ascii="Arial" w:hAnsi="Arial" w:cs="Arial"/>
          <w:b/>
          <w:lang w:val="sr-Cyrl-CS"/>
        </w:rPr>
      </w:pPr>
    </w:p>
    <w:p w:rsidR="00AA60EF" w:rsidRDefault="00AA60EF" w:rsidP="00134106">
      <w:pPr>
        <w:jc w:val="both"/>
        <w:rPr>
          <w:rFonts w:ascii="Arial" w:hAnsi="Arial" w:cs="Arial"/>
          <w:b/>
          <w:lang w:val="sr-Cyrl-CS"/>
        </w:rPr>
      </w:pPr>
    </w:p>
    <w:p w:rsidR="00AA60EF" w:rsidRDefault="00AA60EF" w:rsidP="00134106">
      <w:pPr>
        <w:jc w:val="both"/>
        <w:rPr>
          <w:rFonts w:ascii="Arial" w:hAnsi="Arial" w:cs="Arial"/>
          <w:b/>
          <w:lang w:val="sr-Cyrl-CS"/>
        </w:rPr>
      </w:pPr>
    </w:p>
    <w:p w:rsidR="00AA60EF" w:rsidRPr="002C3F3D" w:rsidRDefault="00AA60EF"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lastRenderedPageBreak/>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6"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lastRenderedPageBreak/>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lastRenderedPageBreak/>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560" w:rsidRDefault="00854560" w:rsidP="00134106">
      <w:pPr>
        <w:spacing w:line="240" w:lineRule="auto"/>
      </w:pPr>
      <w:r>
        <w:separator/>
      </w:r>
    </w:p>
  </w:endnote>
  <w:endnote w:type="continuationSeparator" w:id="0">
    <w:p w:rsidR="00854560" w:rsidRDefault="00854560"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Univers, Arial">
    <w:altName w:val="Arial"/>
    <w:charset w:val="00"/>
    <w:family w:val="swiss"/>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FC417C" w:rsidRPr="00DE0254">
      <w:tc>
        <w:tcPr>
          <w:tcW w:w="8208" w:type="dxa"/>
          <w:tcBorders>
            <w:top w:val="single" w:sz="8" w:space="0" w:color="808080"/>
          </w:tcBorders>
          <w:shd w:val="clear" w:color="auto" w:fill="auto"/>
        </w:tcPr>
        <w:p w:rsidR="00FC417C" w:rsidRPr="00DE0254" w:rsidRDefault="00FC417C" w:rsidP="00121E1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7/18</w:t>
          </w:r>
        </w:p>
      </w:tc>
      <w:tc>
        <w:tcPr>
          <w:tcW w:w="1034" w:type="dxa"/>
          <w:tcBorders>
            <w:top w:val="single" w:sz="8" w:space="0" w:color="808080"/>
            <w:left w:val="single" w:sz="8" w:space="0" w:color="808080"/>
          </w:tcBorders>
          <w:shd w:val="clear" w:color="auto" w:fill="auto"/>
        </w:tcPr>
        <w:p w:rsidR="00FC417C" w:rsidRPr="00DE0254" w:rsidRDefault="00FC417C">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262526">
            <w:rPr>
              <w:rFonts w:ascii="Arial" w:hAnsi="Arial" w:cs="Arial"/>
              <w:b/>
              <w:bCs/>
              <w:noProof/>
              <w:color w:val="1F497D"/>
              <w:sz w:val="22"/>
              <w:szCs w:val="22"/>
            </w:rPr>
            <w:t>25</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262526">
            <w:rPr>
              <w:rFonts w:ascii="Arial" w:hAnsi="Arial" w:cs="Arial"/>
              <w:b/>
              <w:bCs/>
              <w:noProof/>
              <w:color w:val="1F497D"/>
              <w:sz w:val="22"/>
              <w:szCs w:val="22"/>
            </w:rPr>
            <w:t>37</w:t>
          </w:r>
          <w:r w:rsidRPr="00DE0254">
            <w:rPr>
              <w:rFonts w:ascii="Arial" w:hAnsi="Arial" w:cs="Arial"/>
              <w:b/>
              <w:bCs/>
              <w:color w:val="1F497D"/>
              <w:sz w:val="22"/>
              <w:szCs w:val="22"/>
            </w:rPr>
            <w:fldChar w:fldCharType="end"/>
          </w:r>
        </w:p>
      </w:tc>
    </w:tr>
  </w:tbl>
  <w:p w:rsidR="00FC417C" w:rsidRDefault="00FC417C">
    <w:pPr>
      <w:pStyle w:val="Footer"/>
      <w:jc w:val="right"/>
    </w:pPr>
    <w:r>
      <w:t xml:space="preserve"> </w:t>
    </w:r>
  </w:p>
  <w:p w:rsidR="00FC417C" w:rsidRDefault="00FC41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560" w:rsidRDefault="00854560" w:rsidP="00134106">
      <w:pPr>
        <w:spacing w:line="240" w:lineRule="auto"/>
      </w:pPr>
      <w:r>
        <w:separator/>
      </w:r>
    </w:p>
  </w:footnote>
  <w:footnote w:type="continuationSeparator" w:id="0">
    <w:p w:rsidR="00854560" w:rsidRDefault="00854560"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17C" w:rsidRDefault="00FC417C">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AA0C1D"/>
    <w:multiLevelType w:val="hybridMultilevel"/>
    <w:tmpl w:val="C966C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nsid w:val="13B10F81"/>
    <w:multiLevelType w:val="hybridMultilevel"/>
    <w:tmpl w:val="A8B0E8B4"/>
    <w:lvl w:ilvl="0" w:tplc="AFE6BE9A">
      <w:start w:val="2"/>
      <w:numFmt w:val="decimal"/>
      <w:lvlText w:val="%1)"/>
      <w:lvlJc w:val="left"/>
      <w:pPr>
        <w:ind w:left="171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3">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2">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5">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7">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9">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0">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1">
    <w:nsid w:val="5CA31C81"/>
    <w:multiLevelType w:val="hybridMultilevel"/>
    <w:tmpl w:val="4CF235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3">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7">
    <w:nsid w:val="79DD64B2"/>
    <w:multiLevelType w:val="hybridMultilevel"/>
    <w:tmpl w:val="97B81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1">
    <w:nsid w:val="7F047F6C"/>
    <w:multiLevelType w:val="hybridMultilevel"/>
    <w:tmpl w:val="58B81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9"/>
  </w:num>
  <w:num w:numId="5">
    <w:abstractNumId w:val="21"/>
  </w:num>
  <w:num w:numId="6">
    <w:abstractNumId w:val="36"/>
  </w:num>
  <w:num w:numId="7">
    <w:abstractNumId w:val="27"/>
  </w:num>
  <w:num w:numId="8">
    <w:abstractNumId w:val="29"/>
  </w:num>
  <w:num w:numId="9">
    <w:abstractNumId w:val="25"/>
  </w:num>
  <w:num w:numId="10">
    <w:abstractNumId w:val="46"/>
  </w:num>
  <w:num w:numId="11">
    <w:abstractNumId w:val="40"/>
  </w:num>
  <w:num w:numId="12">
    <w:abstractNumId w:val="50"/>
  </w:num>
  <w:num w:numId="13">
    <w:abstractNumId w:val="18"/>
  </w:num>
  <w:num w:numId="14">
    <w:abstractNumId w:val="12"/>
  </w:num>
  <w:num w:numId="15">
    <w:abstractNumId w:val="30"/>
  </w:num>
  <w:num w:numId="16">
    <w:abstractNumId w:val="38"/>
  </w:num>
  <w:num w:numId="17">
    <w:abstractNumId w:val="42"/>
  </w:num>
  <w:num w:numId="18">
    <w:abstractNumId w:val="48"/>
  </w:num>
  <w:num w:numId="19">
    <w:abstractNumId w:val="24"/>
  </w:num>
  <w:num w:numId="20">
    <w:abstractNumId w:val="20"/>
  </w:num>
  <w:num w:numId="21">
    <w:abstractNumId w:val="26"/>
  </w:num>
  <w:num w:numId="22">
    <w:abstractNumId w:val="44"/>
  </w:num>
  <w:num w:numId="23">
    <w:abstractNumId w:val="19"/>
  </w:num>
  <w:num w:numId="24">
    <w:abstractNumId w:val="35"/>
  </w:num>
  <w:num w:numId="25">
    <w:abstractNumId w:val="31"/>
  </w:num>
  <w:num w:numId="26">
    <w:abstractNumId w:val="28"/>
  </w:num>
  <w:num w:numId="27">
    <w:abstractNumId w:val="45"/>
  </w:num>
  <w:num w:numId="28">
    <w:abstractNumId w:val="7"/>
  </w:num>
  <w:num w:numId="29">
    <w:abstractNumId w:val="34"/>
  </w:num>
  <w:num w:numId="30">
    <w:abstractNumId w:val="15"/>
  </w:num>
  <w:num w:numId="31">
    <w:abstractNumId w:val="23"/>
  </w:num>
  <w:num w:numId="32">
    <w:abstractNumId w:val="4"/>
  </w:num>
  <w:num w:numId="33">
    <w:abstractNumId w:val="37"/>
  </w:num>
  <w:num w:numId="34">
    <w:abstractNumId w:val="22"/>
  </w:num>
  <w:num w:numId="35">
    <w:abstractNumId w:val="32"/>
  </w:num>
  <w:num w:numId="36">
    <w:abstractNumId w:val="49"/>
  </w:num>
  <w:num w:numId="37">
    <w:abstractNumId w:val="43"/>
  </w:num>
  <w:num w:numId="38">
    <w:abstractNumId w:val="39"/>
  </w:num>
  <w:num w:numId="39">
    <w:abstractNumId w:val="17"/>
  </w:num>
  <w:num w:numId="40">
    <w:abstractNumId w:val="33"/>
  </w:num>
  <w:num w:numId="41">
    <w:abstractNumId w:val="14"/>
  </w:num>
  <w:num w:numId="42">
    <w:abstractNumId w:val="13"/>
  </w:num>
  <w:num w:numId="43">
    <w:abstractNumId w:val="47"/>
  </w:num>
  <w:num w:numId="44">
    <w:abstractNumId w:val="51"/>
  </w:num>
  <w:num w:numId="45">
    <w:abstractNumId w:val="41"/>
  </w:num>
  <w:num w:numId="46">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74754"/>
  </w:hdrShapeDefaults>
  <w:footnotePr>
    <w:footnote w:id="-1"/>
    <w:footnote w:id="0"/>
  </w:footnotePr>
  <w:endnotePr>
    <w:endnote w:id="-1"/>
    <w:endnote w:id="0"/>
  </w:endnotePr>
  <w:compat/>
  <w:rsids>
    <w:rsidRoot w:val="00134106"/>
    <w:rsid w:val="0000003A"/>
    <w:rsid w:val="0000417D"/>
    <w:rsid w:val="0001436C"/>
    <w:rsid w:val="00015937"/>
    <w:rsid w:val="00020A26"/>
    <w:rsid w:val="00025CF4"/>
    <w:rsid w:val="00045156"/>
    <w:rsid w:val="00054405"/>
    <w:rsid w:val="000562AE"/>
    <w:rsid w:val="0006582C"/>
    <w:rsid w:val="00070894"/>
    <w:rsid w:val="00081296"/>
    <w:rsid w:val="000952D2"/>
    <w:rsid w:val="000C53E8"/>
    <w:rsid w:val="000D52D9"/>
    <w:rsid w:val="000E4DCA"/>
    <w:rsid w:val="000E570A"/>
    <w:rsid w:val="001051BE"/>
    <w:rsid w:val="00111966"/>
    <w:rsid w:val="00114A33"/>
    <w:rsid w:val="00116EDE"/>
    <w:rsid w:val="00121E1A"/>
    <w:rsid w:val="00124A24"/>
    <w:rsid w:val="00134106"/>
    <w:rsid w:val="001502C9"/>
    <w:rsid w:val="001756E7"/>
    <w:rsid w:val="0018461C"/>
    <w:rsid w:val="001913F0"/>
    <w:rsid w:val="001B7C33"/>
    <w:rsid w:val="001D7973"/>
    <w:rsid w:val="001E36F8"/>
    <w:rsid w:val="001E4ED4"/>
    <w:rsid w:val="0020540F"/>
    <w:rsid w:val="002060AF"/>
    <w:rsid w:val="00213909"/>
    <w:rsid w:val="00221535"/>
    <w:rsid w:val="00251513"/>
    <w:rsid w:val="00254BAD"/>
    <w:rsid w:val="00262526"/>
    <w:rsid w:val="0027761D"/>
    <w:rsid w:val="00291E1D"/>
    <w:rsid w:val="002A1C35"/>
    <w:rsid w:val="002A7F6A"/>
    <w:rsid w:val="002C6CD6"/>
    <w:rsid w:val="003300DF"/>
    <w:rsid w:val="003439A9"/>
    <w:rsid w:val="00343FEA"/>
    <w:rsid w:val="003456E0"/>
    <w:rsid w:val="0035295B"/>
    <w:rsid w:val="003538FD"/>
    <w:rsid w:val="003562B2"/>
    <w:rsid w:val="00364335"/>
    <w:rsid w:val="00370072"/>
    <w:rsid w:val="00372E5F"/>
    <w:rsid w:val="003821AB"/>
    <w:rsid w:val="00384EAE"/>
    <w:rsid w:val="003B17E6"/>
    <w:rsid w:val="003B5E61"/>
    <w:rsid w:val="003F0F32"/>
    <w:rsid w:val="003F4950"/>
    <w:rsid w:val="003F677B"/>
    <w:rsid w:val="003F6D9D"/>
    <w:rsid w:val="0040781F"/>
    <w:rsid w:val="00415EC6"/>
    <w:rsid w:val="00423010"/>
    <w:rsid w:val="00436703"/>
    <w:rsid w:val="00443BFA"/>
    <w:rsid w:val="00445503"/>
    <w:rsid w:val="00447DCF"/>
    <w:rsid w:val="004552C8"/>
    <w:rsid w:val="00464C9C"/>
    <w:rsid w:val="00466957"/>
    <w:rsid w:val="00476116"/>
    <w:rsid w:val="00477B37"/>
    <w:rsid w:val="00486EF9"/>
    <w:rsid w:val="00487A45"/>
    <w:rsid w:val="00493935"/>
    <w:rsid w:val="004943EA"/>
    <w:rsid w:val="004953C2"/>
    <w:rsid w:val="004A1387"/>
    <w:rsid w:val="004A1D82"/>
    <w:rsid w:val="004D6C07"/>
    <w:rsid w:val="004E6C89"/>
    <w:rsid w:val="004F2919"/>
    <w:rsid w:val="00504B4B"/>
    <w:rsid w:val="0050742D"/>
    <w:rsid w:val="0050750A"/>
    <w:rsid w:val="00511ADD"/>
    <w:rsid w:val="00515F96"/>
    <w:rsid w:val="005271D2"/>
    <w:rsid w:val="00535D6C"/>
    <w:rsid w:val="0054062F"/>
    <w:rsid w:val="00553FA0"/>
    <w:rsid w:val="005807A4"/>
    <w:rsid w:val="00597C9E"/>
    <w:rsid w:val="005C5CB4"/>
    <w:rsid w:val="005C619B"/>
    <w:rsid w:val="005E1A44"/>
    <w:rsid w:val="005F273C"/>
    <w:rsid w:val="005F2A1C"/>
    <w:rsid w:val="006134F9"/>
    <w:rsid w:val="00631502"/>
    <w:rsid w:val="0064028D"/>
    <w:rsid w:val="00652C46"/>
    <w:rsid w:val="00664FFA"/>
    <w:rsid w:val="00670B4A"/>
    <w:rsid w:val="00675CA1"/>
    <w:rsid w:val="006822AE"/>
    <w:rsid w:val="006A0F67"/>
    <w:rsid w:val="006A4B7E"/>
    <w:rsid w:val="006B54F5"/>
    <w:rsid w:val="006E40FF"/>
    <w:rsid w:val="006E6199"/>
    <w:rsid w:val="00700061"/>
    <w:rsid w:val="007113A3"/>
    <w:rsid w:val="007154F6"/>
    <w:rsid w:val="00725240"/>
    <w:rsid w:val="007259D9"/>
    <w:rsid w:val="00731A2F"/>
    <w:rsid w:val="00741164"/>
    <w:rsid w:val="00747554"/>
    <w:rsid w:val="007657ED"/>
    <w:rsid w:val="00787271"/>
    <w:rsid w:val="007D0EFD"/>
    <w:rsid w:val="007D3149"/>
    <w:rsid w:val="00804D86"/>
    <w:rsid w:val="00813730"/>
    <w:rsid w:val="00817464"/>
    <w:rsid w:val="00822A10"/>
    <w:rsid w:val="008263C7"/>
    <w:rsid w:val="00830463"/>
    <w:rsid w:val="00830E80"/>
    <w:rsid w:val="00832627"/>
    <w:rsid w:val="0083421D"/>
    <w:rsid w:val="008361C5"/>
    <w:rsid w:val="00854560"/>
    <w:rsid w:val="00864109"/>
    <w:rsid w:val="008A2F62"/>
    <w:rsid w:val="008A424F"/>
    <w:rsid w:val="008B35EF"/>
    <w:rsid w:val="008B712E"/>
    <w:rsid w:val="008E7875"/>
    <w:rsid w:val="008F3C9E"/>
    <w:rsid w:val="009219E2"/>
    <w:rsid w:val="009254EE"/>
    <w:rsid w:val="00930671"/>
    <w:rsid w:val="00947536"/>
    <w:rsid w:val="009513F4"/>
    <w:rsid w:val="009723C6"/>
    <w:rsid w:val="009825C7"/>
    <w:rsid w:val="00986EF9"/>
    <w:rsid w:val="00990C37"/>
    <w:rsid w:val="0099230C"/>
    <w:rsid w:val="00992ACA"/>
    <w:rsid w:val="00994E65"/>
    <w:rsid w:val="009A109B"/>
    <w:rsid w:val="009A3DB7"/>
    <w:rsid w:val="009D6323"/>
    <w:rsid w:val="009E7DB7"/>
    <w:rsid w:val="009F0429"/>
    <w:rsid w:val="00A14697"/>
    <w:rsid w:val="00A147BD"/>
    <w:rsid w:val="00A21BB2"/>
    <w:rsid w:val="00A2257F"/>
    <w:rsid w:val="00A33E8C"/>
    <w:rsid w:val="00A60FED"/>
    <w:rsid w:val="00A67C57"/>
    <w:rsid w:val="00A713AE"/>
    <w:rsid w:val="00A7526A"/>
    <w:rsid w:val="00A84DED"/>
    <w:rsid w:val="00AA0033"/>
    <w:rsid w:val="00AA04E7"/>
    <w:rsid w:val="00AA60EF"/>
    <w:rsid w:val="00AB4D9F"/>
    <w:rsid w:val="00AB5DD7"/>
    <w:rsid w:val="00AC35BD"/>
    <w:rsid w:val="00AD66CD"/>
    <w:rsid w:val="00AE277F"/>
    <w:rsid w:val="00AF056D"/>
    <w:rsid w:val="00AF6907"/>
    <w:rsid w:val="00B058A0"/>
    <w:rsid w:val="00B16C41"/>
    <w:rsid w:val="00B200B1"/>
    <w:rsid w:val="00B26BA8"/>
    <w:rsid w:val="00B4482F"/>
    <w:rsid w:val="00B8174C"/>
    <w:rsid w:val="00B92709"/>
    <w:rsid w:val="00B93883"/>
    <w:rsid w:val="00BA74E3"/>
    <w:rsid w:val="00BB0EF5"/>
    <w:rsid w:val="00BC1360"/>
    <w:rsid w:val="00BC5E41"/>
    <w:rsid w:val="00BD0869"/>
    <w:rsid w:val="00BE1870"/>
    <w:rsid w:val="00BF2872"/>
    <w:rsid w:val="00BF5FBE"/>
    <w:rsid w:val="00C05017"/>
    <w:rsid w:val="00C12A65"/>
    <w:rsid w:val="00C20265"/>
    <w:rsid w:val="00C22068"/>
    <w:rsid w:val="00C26C91"/>
    <w:rsid w:val="00C4340A"/>
    <w:rsid w:val="00C71DC6"/>
    <w:rsid w:val="00C81080"/>
    <w:rsid w:val="00C82170"/>
    <w:rsid w:val="00CB4680"/>
    <w:rsid w:val="00CC0790"/>
    <w:rsid w:val="00CD3511"/>
    <w:rsid w:val="00CD73B9"/>
    <w:rsid w:val="00CE1B52"/>
    <w:rsid w:val="00CF0B41"/>
    <w:rsid w:val="00CF75AB"/>
    <w:rsid w:val="00CF7FA1"/>
    <w:rsid w:val="00D4140D"/>
    <w:rsid w:val="00D50FA3"/>
    <w:rsid w:val="00D52D43"/>
    <w:rsid w:val="00D94C9B"/>
    <w:rsid w:val="00D95B37"/>
    <w:rsid w:val="00DA4612"/>
    <w:rsid w:val="00DA6DF0"/>
    <w:rsid w:val="00DB161B"/>
    <w:rsid w:val="00DB190B"/>
    <w:rsid w:val="00DD2B29"/>
    <w:rsid w:val="00DD6074"/>
    <w:rsid w:val="00DE0254"/>
    <w:rsid w:val="00DF4350"/>
    <w:rsid w:val="00DF57B4"/>
    <w:rsid w:val="00E02B3B"/>
    <w:rsid w:val="00E16430"/>
    <w:rsid w:val="00E17AC8"/>
    <w:rsid w:val="00E347F0"/>
    <w:rsid w:val="00E34B87"/>
    <w:rsid w:val="00E368F4"/>
    <w:rsid w:val="00E40698"/>
    <w:rsid w:val="00E662F8"/>
    <w:rsid w:val="00E80107"/>
    <w:rsid w:val="00E971FF"/>
    <w:rsid w:val="00EA6FD4"/>
    <w:rsid w:val="00EB5F43"/>
    <w:rsid w:val="00EE0FA4"/>
    <w:rsid w:val="00EE11E7"/>
    <w:rsid w:val="00EE46F8"/>
    <w:rsid w:val="00EE72A9"/>
    <w:rsid w:val="00EF1175"/>
    <w:rsid w:val="00F3045F"/>
    <w:rsid w:val="00F44981"/>
    <w:rsid w:val="00F45C43"/>
    <w:rsid w:val="00F47164"/>
    <w:rsid w:val="00F532F0"/>
    <w:rsid w:val="00F71D82"/>
    <w:rsid w:val="00F937DB"/>
    <w:rsid w:val="00FA0971"/>
    <w:rsid w:val="00FB2023"/>
    <w:rsid w:val="00FB5CD4"/>
    <w:rsid w:val="00FC417C"/>
    <w:rsid w:val="00FF16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3439A9"/>
    <w:pPr>
      <w:widowControl w:val="0"/>
      <w:autoSpaceDN w:val="0"/>
      <w:spacing w:after="120" w:line="240" w:lineRule="auto"/>
      <w:textAlignment w:val="baseline"/>
    </w:pPr>
    <w:rPr>
      <w:rFonts w:ascii="Univers, Arial" w:hAnsi="Univers, Arial" w:cs="Univers, Arial"/>
      <w:color w:val="auto"/>
      <w:kern w:val="3"/>
      <w:lang w:val="it-IT" w:eastAsia="zh-CN"/>
    </w:rPr>
  </w:style>
</w:styles>
</file>

<file path=word/webSettings.xml><?xml version="1.0" encoding="utf-8"?>
<w:webSettings xmlns:r="http://schemas.openxmlformats.org/officeDocument/2006/relationships" xmlns:w="http://schemas.openxmlformats.org/wordprocessingml/2006/main">
  <w:divs>
    <w:div w:id="111680841">
      <w:bodyDiv w:val="1"/>
      <w:marLeft w:val="0"/>
      <w:marRight w:val="0"/>
      <w:marTop w:val="0"/>
      <w:marBottom w:val="0"/>
      <w:divBdr>
        <w:top w:val="none" w:sz="0" w:space="0" w:color="auto"/>
        <w:left w:val="none" w:sz="0" w:space="0" w:color="auto"/>
        <w:bottom w:val="none" w:sz="0" w:space="0" w:color="auto"/>
        <w:right w:val="none" w:sz="0" w:space="0" w:color="auto"/>
      </w:divBdr>
      <w:divsChild>
        <w:div w:id="210988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gi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__doPostBack('trvFullCPV','s71000000-8//71200000-0//71250000-5//71251000-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C9B6-B93F-4272-AF36-DE903DDA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37</Pages>
  <Words>10726</Words>
  <Characters>61143</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94</cp:revision>
  <cp:lastPrinted>2018-04-27T12:29:00Z</cp:lastPrinted>
  <dcterms:created xsi:type="dcterms:W3CDTF">2016-01-26T11:32:00Z</dcterms:created>
  <dcterms:modified xsi:type="dcterms:W3CDTF">2018-04-27T12:50:00Z</dcterms:modified>
</cp:coreProperties>
</file>